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515" w:rsidRPr="00DA730D" w:rsidRDefault="00196E2A">
      <w:pPr>
        <w:rPr>
          <w:b/>
        </w:rPr>
      </w:pPr>
      <w:r w:rsidRPr="00DA730D">
        <w:rPr>
          <w:b/>
        </w:rPr>
        <w:t xml:space="preserve">                                           INSTITUCIÓN EDUCATIVA MONSEÑOR RAMÓN ARCILA</w:t>
      </w:r>
    </w:p>
    <w:p w:rsidR="00196E2A" w:rsidRPr="00DA730D" w:rsidRDefault="00196E2A">
      <w:pPr>
        <w:rPr>
          <w:b/>
        </w:rPr>
      </w:pPr>
      <w:r>
        <w:t xml:space="preserve">           TALLER DE ACTIVIDADES PARA DESARROLLAR EN CASA _ LENGUAJE _ </w:t>
      </w:r>
      <w:r w:rsidRPr="00DA730D">
        <w:rPr>
          <w:b/>
        </w:rPr>
        <w:t>N°4 _ GRADO 10°</w:t>
      </w:r>
    </w:p>
    <w:p w:rsidR="00196E2A" w:rsidRDefault="0038054D">
      <w:r w:rsidRPr="00DA730D">
        <w:rPr>
          <w:b/>
        </w:rPr>
        <w:t xml:space="preserve">                          </w:t>
      </w:r>
      <w:r w:rsidR="00402F76" w:rsidRPr="00DA730D">
        <w:rPr>
          <w:b/>
        </w:rPr>
        <w:t>Periodo III</w:t>
      </w:r>
      <w:r w:rsidRPr="00DA730D">
        <w:rPr>
          <w:b/>
        </w:rPr>
        <w:t xml:space="preserve">                                                                              </w:t>
      </w:r>
      <w:r>
        <w:t>Docente: Elier Caicedo</w:t>
      </w:r>
      <w:bookmarkStart w:id="0" w:name="_GoBack"/>
      <w:bookmarkEnd w:id="0"/>
    </w:p>
    <w:p w:rsidR="00196E2A" w:rsidRPr="0038054D" w:rsidRDefault="00196E2A">
      <w:pPr>
        <w:rPr>
          <w:b/>
        </w:rPr>
      </w:pPr>
      <w:r w:rsidRPr="0038054D">
        <w:rPr>
          <w:b/>
        </w:rPr>
        <w:t>ACTIVIDAD 5</w:t>
      </w:r>
    </w:p>
    <w:p w:rsidR="00196E2A" w:rsidRDefault="00196E2A" w:rsidP="00AF65AB">
      <w:pPr>
        <w:pStyle w:val="Prrafodelista"/>
        <w:numPr>
          <w:ilvl w:val="0"/>
          <w:numId w:val="2"/>
        </w:numPr>
        <w:jc w:val="both"/>
      </w:pPr>
      <w:r>
        <w:t xml:space="preserve">Consulte las dos grandes generaciones literarias españolas: </w:t>
      </w:r>
      <w:r w:rsidR="00AF65AB">
        <w:t>Generación del 98 y Generación del 27. Explique con qué propósito se crearon, cuáles son sus características, qué escritores hacen parte de cada generación, cuáles son sus líderes y qué los caracteriza.</w:t>
      </w:r>
    </w:p>
    <w:p w:rsidR="00AF65AB" w:rsidRDefault="00AF65AB" w:rsidP="00AF65AB">
      <w:pPr>
        <w:pStyle w:val="Prrafodelista"/>
        <w:numPr>
          <w:ilvl w:val="0"/>
          <w:numId w:val="2"/>
        </w:numPr>
        <w:jc w:val="both"/>
      </w:pPr>
      <w:r>
        <w:t>Indague sobre la vida del escritor Federico García Lorca</w:t>
      </w:r>
      <w:r w:rsidR="00A6707B">
        <w:t>, seleccione uno de sus poemas y una de sus obras teatrales, lea los textos y elabore una Reseña sobre cada uno de ellos</w:t>
      </w:r>
    </w:p>
    <w:p w:rsidR="00A6707B" w:rsidRDefault="00A6707B" w:rsidP="00AF65AB">
      <w:pPr>
        <w:pStyle w:val="Prrafodelista"/>
        <w:numPr>
          <w:ilvl w:val="0"/>
          <w:numId w:val="2"/>
        </w:numPr>
        <w:jc w:val="both"/>
      </w:pPr>
      <w:r>
        <w:t>Explique en qué consiste el término VANGUARDIA. ¿Qué significaron para Europa y América los movimientos de Vanguardia, en el arte y la literatura?</w:t>
      </w:r>
    </w:p>
    <w:p w:rsidR="00A6707B" w:rsidRDefault="00A6707B" w:rsidP="00AF65AB">
      <w:pPr>
        <w:pStyle w:val="Prrafodelista"/>
        <w:numPr>
          <w:ilvl w:val="0"/>
          <w:numId w:val="2"/>
        </w:numPr>
        <w:jc w:val="both"/>
      </w:pPr>
      <w:r>
        <w:t>Seleccione 3 movimientos de Vanguardia y consúltelos ampliamente</w:t>
      </w:r>
    </w:p>
    <w:p w:rsidR="00A6707B" w:rsidRDefault="00A6707B" w:rsidP="00AF65AB">
      <w:pPr>
        <w:pStyle w:val="Prrafodelista"/>
        <w:numPr>
          <w:ilvl w:val="0"/>
          <w:numId w:val="2"/>
        </w:numPr>
        <w:jc w:val="both"/>
      </w:pPr>
      <w:r>
        <w:t xml:space="preserve">Consulte sobre la Real Academia Española y su incidencia en la lengua que hablamos. Indague sobre las más recientes adaptaciones hechas por </w:t>
      </w:r>
      <w:r w:rsidR="00B24951">
        <w:t>l</w:t>
      </w:r>
      <w:r>
        <w:t>a Academia.</w:t>
      </w:r>
    </w:p>
    <w:p w:rsidR="00B24951" w:rsidRDefault="00B24951" w:rsidP="00AF65AB">
      <w:pPr>
        <w:pStyle w:val="Prrafodelista"/>
        <w:numPr>
          <w:ilvl w:val="0"/>
          <w:numId w:val="2"/>
        </w:numPr>
        <w:jc w:val="both"/>
      </w:pPr>
      <w:r>
        <w:t>Elabore una consulta sobre la Literatura Española Contemporánea, temas más empleados, estructuras narrativas, obras y autores reconocidos.</w:t>
      </w:r>
    </w:p>
    <w:p w:rsidR="0038054D" w:rsidRDefault="0038054D" w:rsidP="0038054D">
      <w:pPr>
        <w:jc w:val="both"/>
      </w:pPr>
    </w:p>
    <w:p w:rsidR="0038054D" w:rsidRDefault="0038054D" w:rsidP="0038054D">
      <w:pPr>
        <w:jc w:val="both"/>
        <w:rPr>
          <w:b/>
        </w:rPr>
      </w:pPr>
      <w:r w:rsidRPr="0038054D">
        <w:rPr>
          <w:b/>
        </w:rPr>
        <w:t>ACTIVIDAD 6</w:t>
      </w:r>
      <w:r>
        <w:t xml:space="preserve">    </w:t>
      </w:r>
      <w:r w:rsidRPr="0038054D">
        <w:rPr>
          <w:b/>
        </w:rPr>
        <w:t>Lectura crítica</w:t>
      </w:r>
      <w:r>
        <w:rPr>
          <w:b/>
        </w:rPr>
        <w:t xml:space="preserve"> </w:t>
      </w:r>
    </w:p>
    <w:p w:rsidR="0038054D" w:rsidRDefault="0038054D" w:rsidP="0038054D">
      <w:pPr>
        <w:jc w:val="both"/>
      </w:pPr>
      <w:r>
        <w:rPr>
          <w:b/>
        </w:rPr>
        <w:t xml:space="preserve">A </w:t>
      </w:r>
      <w:proofErr w:type="gramStart"/>
      <w:r>
        <w:rPr>
          <w:b/>
        </w:rPr>
        <w:t>continuación</w:t>
      </w:r>
      <w:proofErr w:type="gramEnd"/>
      <w:r>
        <w:rPr>
          <w:b/>
        </w:rPr>
        <w:t xml:space="preserve"> se proponen textos de diversas tipologías, para ser analizados. </w:t>
      </w:r>
    </w:p>
    <w:p w:rsidR="0038054D" w:rsidRDefault="0038054D" w:rsidP="0038054D">
      <w:r>
        <w:t xml:space="preserve">                                                      Leo un Ensayo Argumentativo Filosófico</w:t>
      </w:r>
    </w:p>
    <w:p w:rsidR="0038054D" w:rsidRDefault="0038054D" w:rsidP="0038054D">
      <w:pPr>
        <w:rPr>
          <w:b/>
        </w:rPr>
      </w:pPr>
      <w:r>
        <w:t xml:space="preserve">                                         </w:t>
      </w:r>
      <w:r w:rsidRPr="00B36C73">
        <w:rPr>
          <w:rFonts w:ascii="Aharoni" w:hAnsi="Aharoni" w:cs="Aharoni"/>
        </w:rPr>
        <w:t>EDUCAR ES UNIVERSALIZAR</w:t>
      </w:r>
      <w:r>
        <w:t xml:space="preserve"> __ Por: </w:t>
      </w:r>
      <w:r w:rsidRPr="00B36C73">
        <w:rPr>
          <w:b/>
        </w:rPr>
        <w:t>Fernando Savater</w:t>
      </w:r>
    </w:p>
    <w:p w:rsidR="0038054D" w:rsidRDefault="0038054D" w:rsidP="0038054D">
      <w:pPr>
        <w:jc w:val="both"/>
      </w:pPr>
      <w:r>
        <w:t xml:space="preserve">Sin raíces, las plantas mueren irremediablemente; sin follaje, flores y frutas el paisaje sería de una monotonía </w:t>
      </w:r>
      <w:r w:rsidRPr="009A4502">
        <w:rPr>
          <w:b/>
        </w:rPr>
        <w:t>estéri</w:t>
      </w:r>
      <w:r>
        <w:t xml:space="preserve">l e inaguantable. La diversidad cultural es el modo propio de expresarse la común raíz humana, su riqueza y generosidad. Cultivemos la floresta, disfrutemos de sus fragancias y de sus múltiples sabores, pero no olvidemos la semejanza esencial que une por la raíz el sentido común de tanta </w:t>
      </w:r>
      <w:r w:rsidRPr="009A4502">
        <w:rPr>
          <w:b/>
        </w:rPr>
        <w:t>pluralidad</w:t>
      </w:r>
      <w:r>
        <w:t xml:space="preserve"> de formas y matices. Habrá que recordarla en los momentos más cruciales, cuando la convivencia entre grupos culturalmente distintos se haga imposible y la </w:t>
      </w:r>
      <w:r w:rsidRPr="009A4502">
        <w:rPr>
          <w:b/>
        </w:rPr>
        <w:t>hostilidad</w:t>
      </w:r>
      <w:r>
        <w:t xml:space="preserve"> no pueda ser resuelta acudiendo a las reglas internas de ninguna de las “ramas” en conflicto. Sólo volviendo a la raíz común que nos </w:t>
      </w:r>
      <w:r w:rsidRPr="009A4502">
        <w:rPr>
          <w:b/>
        </w:rPr>
        <w:t>emparienta</w:t>
      </w:r>
      <w:r>
        <w:t xml:space="preserve"> podremos los hombres ser huéspedes los unos para los otros, cómplices de necesidades que conocemos bien y no extraños encerrados en la fortaleza </w:t>
      </w:r>
      <w:r w:rsidRPr="009A4502">
        <w:rPr>
          <w:b/>
        </w:rPr>
        <w:t>inasequible</w:t>
      </w:r>
      <w:r>
        <w:t xml:space="preserve"> de nuestra peculiaridad.</w:t>
      </w:r>
    </w:p>
    <w:p w:rsidR="0038054D" w:rsidRDefault="0038054D" w:rsidP="0038054D">
      <w:pPr>
        <w:jc w:val="both"/>
      </w:pPr>
      <w:r>
        <w:t xml:space="preserve">Nuestra humanidad común es necesaria para caracterizar lo verdaderamente único e irrepetible de nuestra condición, mientras que nuestra diversidad cultural es accidental. Ninguna cultura es </w:t>
      </w:r>
      <w:r w:rsidRPr="009A4502">
        <w:rPr>
          <w:b/>
        </w:rPr>
        <w:t>insoluble</w:t>
      </w:r>
      <w:r>
        <w:t xml:space="preserve"> para las otras, ninguna brota de una esencia tan </w:t>
      </w:r>
      <w:r w:rsidRPr="009A4502">
        <w:rPr>
          <w:b/>
        </w:rPr>
        <w:t>idiosincrásica</w:t>
      </w:r>
      <w:r>
        <w:t xml:space="preserve"> que no pueda o no deba mezclarse con otras, contagiarse de las otras. Ese contagio de unas culturas por otras es precisamente lo que puede llamarse civilización y es la civilización, no meramente la cultura, lo que la educación debe aspirar a transmitir. Dicho de otro modo y utilizando las palabras de Feyerabend: “No negamos las diferencias existentes entre los lenguajes, formas artísticas o costumbres. Pero yo </w:t>
      </w:r>
      <w:r>
        <w:lastRenderedPageBreak/>
        <w:t xml:space="preserve">las atribuiría a los accidentes de su situación y/o a la historia, no a unas esencias culturales claras, </w:t>
      </w:r>
      <w:r w:rsidRPr="009A4502">
        <w:rPr>
          <w:b/>
        </w:rPr>
        <w:t>explícitas</w:t>
      </w:r>
      <w:r>
        <w:t xml:space="preserve"> e invariables: potencialmente, cada cultura es todas las culturas. Si cada cultura es potencialmente todas las culturas, las diferencias culturales pierden su </w:t>
      </w:r>
      <w:r w:rsidRPr="009A4502">
        <w:rPr>
          <w:b/>
        </w:rPr>
        <w:t>inefabilidad</w:t>
      </w:r>
      <w:r>
        <w:t xml:space="preserve"> y se convierten en manifestaciones concretas y </w:t>
      </w:r>
      <w:r w:rsidRPr="009A4502">
        <w:rPr>
          <w:b/>
        </w:rPr>
        <w:t>mudables</w:t>
      </w:r>
      <w:r>
        <w:t xml:space="preserve"> de una naturaleza humana común”.</w:t>
      </w:r>
    </w:p>
    <w:p w:rsidR="0038054D" w:rsidRDefault="0038054D" w:rsidP="0038054D">
      <w:pPr>
        <w:jc w:val="both"/>
      </w:pPr>
      <w:r>
        <w:t xml:space="preserve">A esa potencialidad que cada cultura posee de </w:t>
      </w:r>
      <w:r w:rsidRPr="009A4502">
        <w:rPr>
          <w:b/>
        </w:rPr>
        <w:t>transmutarse</w:t>
      </w:r>
      <w:r>
        <w:t xml:space="preserve"> en todas las demás, de no ser verdadera cultura sin </w:t>
      </w:r>
      <w:r w:rsidRPr="009A4502">
        <w:rPr>
          <w:b/>
        </w:rPr>
        <w:t>transfusiones culturales</w:t>
      </w:r>
      <w:r>
        <w:t xml:space="preserve"> de las demás y sin traducciones o adaptaciones culturales de las demás, es a lo que nos referimos al hablar de civilización y también de universalidad. No se trata de </w:t>
      </w:r>
      <w:r w:rsidRPr="009A4502">
        <w:rPr>
          <w:b/>
        </w:rPr>
        <w:t>homogeneiza</w:t>
      </w:r>
      <w:r>
        <w:t>r universalmente (uno de los más reiterados pánicos retóricos de nuestro siglo, la americanización mundial, etc.) sino de romper la mitología autista de las culturas que exigen ser preservadas idénticas a sí mismas, como si todas no estuviesen transformándose continuamente desde hace siglos por influjo civilizador de las demás. ¿</w:t>
      </w:r>
      <w:r w:rsidRPr="009A4502">
        <w:rPr>
          <w:b/>
        </w:rPr>
        <w:t>Etnocentrismo</w:t>
      </w:r>
      <w:r>
        <w:t xml:space="preserve">? Solo lo sería si considerásemos la universalidad como una característica </w:t>
      </w:r>
      <w:r w:rsidRPr="009A4502">
        <w:rPr>
          <w:b/>
        </w:rPr>
        <w:t>factua</w:t>
      </w:r>
      <w:r>
        <w:t xml:space="preserve">l de la cultura occidental, en lugar de tenerla como un ideal valioso promovido, pero también </w:t>
      </w:r>
      <w:r w:rsidRPr="009A4502">
        <w:rPr>
          <w:b/>
        </w:rPr>
        <w:t>conculcado</w:t>
      </w:r>
      <w:r>
        <w:t xml:space="preserve"> innumerables veces por occidente (signifique lo que signifique este confuso término). No, la universalidad no es patrimonio exclusivo de ninguna cultura –lo cual sería contradictorio—sino una tendencia que se da en todas pero que también en todas partes debe enfrentarse con el </w:t>
      </w:r>
      <w:r w:rsidRPr="009A4502">
        <w:rPr>
          <w:b/>
        </w:rPr>
        <w:t>provincialismo</w:t>
      </w:r>
      <w:r>
        <w:t xml:space="preserve"> cultural de lo </w:t>
      </w:r>
      <w:r w:rsidRPr="008361A3">
        <w:rPr>
          <w:b/>
        </w:rPr>
        <w:t>idiosincrásico insoluble</w:t>
      </w:r>
      <w:r>
        <w:t xml:space="preserve">, presente por igual en las latitudes aparentemente más opuestas. Potenciar esa tendencia común y amenazada es precisamente la tarea educativa más propia para nuestro mundo hipercomunicado en el cabe la variedad, pero no el </w:t>
      </w:r>
      <w:r w:rsidRPr="008361A3">
        <w:rPr>
          <w:b/>
        </w:rPr>
        <w:t>tribalismo:</w:t>
      </w:r>
      <w:r>
        <w:t xml:space="preserve"> en cuanto a promocionar y rentabilizar lo otro, lo inefable, lo excluyente, ya se encargan desdichadamente muchas otras instancias que nada tienen que ver con la verdadera educación. Quizá el afán histérico de hacerse inconfundible e impenetrable para los otros no sea más que una reacción ante la cada vez más obvia evidencia de que los humanos nos parecemos demasiado, evidencia que antes solo lo era para unos cuantos espíritus avisados, pero que hoy los medios de comunicación han puesto al alcance de todos.</w:t>
      </w:r>
    </w:p>
    <w:p w:rsidR="0038054D" w:rsidRDefault="0038054D" w:rsidP="0038054D">
      <w:pPr>
        <w:jc w:val="both"/>
      </w:pPr>
      <w:r>
        <w:t>Preguntas de interpretación:</w:t>
      </w:r>
    </w:p>
    <w:p w:rsidR="0038054D" w:rsidRDefault="0038054D" w:rsidP="0038054D">
      <w:pPr>
        <w:pStyle w:val="Prrafodelista"/>
        <w:numPr>
          <w:ilvl w:val="0"/>
          <w:numId w:val="3"/>
        </w:numPr>
        <w:jc w:val="both"/>
      </w:pPr>
      <w:r>
        <w:t>¿Cuál es la metáfora que propone Savater para referirse a la diversidad cultural?</w:t>
      </w:r>
    </w:p>
    <w:p w:rsidR="0038054D" w:rsidRDefault="0038054D" w:rsidP="0038054D">
      <w:pPr>
        <w:pStyle w:val="Prrafodelista"/>
        <w:numPr>
          <w:ilvl w:val="0"/>
          <w:numId w:val="3"/>
        </w:numPr>
        <w:jc w:val="both"/>
      </w:pPr>
      <w:r>
        <w:t>Explica con tus propias palabras qué significa la afirmación de Paul Feyerabend sobre las diferencias culturales</w:t>
      </w:r>
    </w:p>
    <w:p w:rsidR="0038054D" w:rsidRDefault="0038054D" w:rsidP="0038054D">
      <w:pPr>
        <w:pStyle w:val="Prrafodelista"/>
        <w:numPr>
          <w:ilvl w:val="0"/>
          <w:numId w:val="3"/>
        </w:numPr>
        <w:jc w:val="both"/>
      </w:pPr>
      <w:r>
        <w:t>¿Qué es la Universalidad de la educación según Savater?</w:t>
      </w:r>
    </w:p>
    <w:p w:rsidR="0038054D" w:rsidRDefault="0038054D" w:rsidP="0038054D">
      <w:pPr>
        <w:pStyle w:val="Prrafodelista"/>
        <w:numPr>
          <w:ilvl w:val="0"/>
          <w:numId w:val="3"/>
        </w:numPr>
        <w:jc w:val="both"/>
      </w:pPr>
      <w:r>
        <w:t>El texto anterior es un Ensayo Argumentativo Filosófico, consulta sus características y estructura</w:t>
      </w:r>
    </w:p>
    <w:p w:rsidR="0038054D" w:rsidRDefault="0038054D" w:rsidP="0038054D">
      <w:pPr>
        <w:pStyle w:val="Prrafodelista"/>
        <w:numPr>
          <w:ilvl w:val="0"/>
          <w:numId w:val="3"/>
        </w:numPr>
        <w:jc w:val="both"/>
      </w:pPr>
      <w:r>
        <w:t>¿Cuál es la Tesis que defiende Savater en el texto?</w:t>
      </w:r>
    </w:p>
    <w:p w:rsidR="0038054D" w:rsidRDefault="0038054D" w:rsidP="0038054D">
      <w:pPr>
        <w:pStyle w:val="Prrafodelista"/>
        <w:numPr>
          <w:ilvl w:val="0"/>
          <w:numId w:val="3"/>
        </w:numPr>
        <w:jc w:val="both"/>
      </w:pPr>
      <w:r>
        <w:t>¿Cómo argumenta el autor dicha Tesis?</w:t>
      </w:r>
    </w:p>
    <w:p w:rsidR="0038054D" w:rsidRDefault="0038054D" w:rsidP="0038054D">
      <w:pPr>
        <w:pStyle w:val="Prrafodelista"/>
        <w:numPr>
          <w:ilvl w:val="0"/>
          <w:numId w:val="3"/>
        </w:numPr>
        <w:jc w:val="both"/>
      </w:pPr>
      <w:r>
        <w:t>Dale a cada palabra resaltada su respectivo significado, de acuerdo con la lectura.</w:t>
      </w:r>
    </w:p>
    <w:p w:rsidR="00891F0B" w:rsidRDefault="00891F0B" w:rsidP="00891F0B">
      <w:pPr>
        <w:jc w:val="both"/>
      </w:pPr>
    </w:p>
    <w:p w:rsidR="00891F0B" w:rsidRDefault="00891F0B" w:rsidP="00891F0B">
      <w:pPr>
        <w:jc w:val="both"/>
      </w:pPr>
      <w:r>
        <w:t xml:space="preserve">          </w:t>
      </w:r>
      <w:r w:rsidRPr="00891F0B">
        <w:rPr>
          <w:rFonts w:ascii="Aharoni" w:hAnsi="Aharoni" w:cs="Aharoni"/>
        </w:rPr>
        <w:t>EL NARCISISMO</w:t>
      </w:r>
      <w:r>
        <w:t xml:space="preserve"> __ Enfermedad de nuestro tiempo __ por: </w:t>
      </w:r>
      <w:r w:rsidRPr="00891F0B">
        <w:rPr>
          <w:b/>
        </w:rPr>
        <w:t xml:space="preserve">Alexander </w:t>
      </w:r>
      <w:proofErr w:type="spellStart"/>
      <w:r w:rsidRPr="00891F0B">
        <w:rPr>
          <w:b/>
        </w:rPr>
        <w:t>Lowen</w:t>
      </w:r>
      <w:proofErr w:type="spellEnd"/>
      <w:r>
        <w:t xml:space="preserve"> (Barcelona)</w:t>
      </w:r>
    </w:p>
    <w:p w:rsidR="00891F0B" w:rsidRDefault="00891F0B" w:rsidP="00891F0B">
      <w:pPr>
        <w:jc w:val="both"/>
      </w:pPr>
      <w:r>
        <w:t xml:space="preserve">El narcisismo es una enfermedad tanto psicológica como cultural. En el plano individual, denota un trastorno de la personalidad caracterizado por una dedicación desmesurada a la imagen en detrimento del yo. A los narcisistas les preocupa más su apariencia que sus sentimientos. De hecho, no los aceptan si estos se contradicen con la imagen deseada. Al actuar con frialdad, tienden a ser </w:t>
      </w:r>
      <w:r>
        <w:lastRenderedPageBreak/>
        <w:t xml:space="preserve">seductores y manipuladores, a luchar por conseguir poder y control. Son egoístas, están centrados en sus propios </w:t>
      </w:r>
      <w:r w:rsidR="005F6A52">
        <w:t>intereses, pero</w:t>
      </w:r>
      <w:r>
        <w:t xml:space="preserve"> los verdaderos valores del yo están ausentes</w:t>
      </w:r>
      <w:r w:rsidR="005F6A52">
        <w:t xml:space="preserve"> __ a saber, por expresarse, ser dueño de sí mismo, actuar con dignidad e integridad __ A los narcisistas les falta el sentido del yo que se deriva de los sentimientos corporales. La vida les parece vacía y falta de significado, al carecer de un sentido del yo sólido. Viven en un estado de desolación.</w:t>
      </w:r>
    </w:p>
    <w:p w:rsidR="005F6A52" w:rsidRDefault="005F6A52" w:rsidP="00891F0B">
      <w:pPr>
        <w:jc w:val="both"/>
      </w:pPr>
      <w:r>
        <w:t>Desde el punto de vista cultural, se puede entender el narcisismo como una pérdida de valores humanos __ ausencia de interés por el entorno, por la calidad de vida, por las demás personas __. Una sociedad que sacrifica su medio natural para obtener dinero y poder no tiene sensibilidad para las necesidades humanas.</w:t>
      </w:r>
    </w:p>
    <w:p w:rsidR="005F6A52" w:rsidRDefault="005F6A52" w:rsidP="00891F0B">
      <w:pPr>
        <w:jc w:val="both"/>
      </w:pPr>
      <w:r>
        <w:t xml:space="preserve">La proliferación de cosas materiales se convierte en la medida del progreso vital, y el hombre se opone a la mujer, el trabajador al empresario, el individuo a la sociedad. Cuando la riqueza material está por encima de la humana, la notoriedad despierta más admiración </w:t>
      </w:r>
      <w:r w:rsidR="00624640">
        <w:t>que la dignidad y el éxito es más importante que el respeto a uno mismo, entonces la propia cultura está sobrevalorando la “imagen” y hay que considerarla como narcisista.</w:t>
      </w:r>
    </w:p>
    <w:p w:rsidR="00624640" w:rsidRDefault="00624640" w:rsidP="00891F0B">
      <w:pPr>
        <w:jc w:val="both"/>
      </w:pPr>
      <w:r>
        <w:t>El narcisismo individual corre paralelo al cultural. El individuo moldea la cultura según su propia imagen y la cultura moldea a su vez al individuo. ¿Es posible comprender uno sin entender la otra? ¿Puede la psicología ignorar la sociología, o viceversa?</w:t>
      </w:r>
    </w:p>
    <w:p w:rsidR="00624640" w:rsidRDefault="00624640" w:rsidP="00891F0B">
      <w:pPr>
        <w:jc w:val="both"/>
      </w:pPr>
      <w:r>
        <w:t xml:space="preserve">En los cuarenta años que llevo trabajando como psicoterapeuta, he podido constatar un cambio muy marcado en los problemas personales de la gente que ha acudido a mi consulta. La neurosis de los primeros tiempos, representada por intensos sentimientos de culpa, ansiedad, fobias u obsesiones, ya no es tan frecuente en la actualidad. En su lugar, hay muchos más casos de depresión; la gente habla de frialdad emocional, de vacío interior, </w:t>
      </w:r>
      <w:r w:rsidR="007169CD">
        <w:t>de una profunda sensación de frustración y de falta de realización personal. Muchas de estas personas tienen éxito en el ámbito profesional, y esto sugiere que se ha producido una escisión entre cómo se desenvuelven en el mundo externo y lo que sucede en su interior. Su actuación en el plano laboral, social y sexual parece demasiado eficiente __ demasiado automática, demasiado perfecta para ser humana __. Funcionan más como máquinas que como personas.</w:t>
      </w:r>
    </w:p>
    <w:p w:rsidR="007169CD" w:rsidRDefault="007169CD" w:rsidP="00891F0B">
      <w:pPr>
        <w:jc w:val="both"/>
      </w:pPr>
      <w:r>
        <w:t xml:space="preserve">A los narcisistas se les reconoce por su falta de humanidad. No sufren por la tragedia del mundo amenazado por la posibilidad de un holocausto nuclear, ni por la de una vida dedicada a mostrar su valor ante una sociedad que no lo reconoce. Muchas veces sucede que cuando la fachada narcisista de ser superior y muy especial se rompe, y deja paso a sentimientos conscientes de pérdida y tristeza, ya es demasiado tarde. A un hombre, director de una empresa, </w:t>
      </w:r>
      <w:r w:rsidR="00A06347">
        <w:t>se le comunicó que estaba afectado por un cáncer terminal. Enfrentado a la pérdida de su vida, descubrió lo que ésta había sido en realidad. Explicaba: “Nunca me había fijado antes en las flores, ni en el sol, ni en el campo. He pasado mi existencia intentando demostrar a mi padre que yo era un hombre de éxito. No he dejado sitio para el amor en mi vida”. Por primera vez, este hombre fue capaz de llorar y pedir ayuda a su mujer y a sus hijos.</w:t>
      </w:r>
    </w:p>
    <w:p w:rsidR="00A06347" w:rsidRDefault="00A06347" w:rsidP="00891F0B">
      <w:pPr>
        <w:jc w:val="both"/>
      </w:pPr>
      <w:r>
        <w:t>Lo que planteo es que el narcisismo denota un grado de irrealidad en el individuo y en la cultura. La falta de realismo no es solo un rasgo neurótico, sino que raya en lo psicótico. Hay algo de locura en una pauta de conducta que sitúa el logro del éxito por encima de amar y ser amado.</w:t>
      </w:r>
    </w:p>
    <w:p w:rsidR="00A06347" w:rsidRDefault="00A06347" w:rsidP="00A06347">
      <w:pPr>
        <w:pStyle w:val="Prrafodelista"/>
        <w:numPr>
          <w:ilvl w:val="0"/>
          <w:numId w:val="4"/>
        </w:numPr>
        <w:jc w:val="both"/>
      </w:pPr>
      <w:r>
        <w:t>¿Qué diferencia encuentras entre sentirte mejor que los demás y sentirte capaz?</w:t>
      </w:r>
    </w:p>
    <w:p w:rsidR="00A06347" w:rsidRDefault="00D068F3" w:rsidP="00A06347">
      <w:pPr>
        <w:pStyle w:val="Prrafodelista"/>
        <w:numPr>
          <w:ilvl w:val="0"/>
          <w:numId w:val="4"/>
        </w:numPr>
        <w:jc w:val="both"/>
      </w:pPr>
      <w:r>
        <w:lastRenderedPageBreak/>
        <w:t>Una vez realizada la lectura, explica con tus propias palabras en qué consiste el Narcisismo</w:t>
      </w:r>
    </w:p>
    <w:p w:rsidR="00D068F3" w:rsidRDefault="00D068F3" w:rsidP="00A06347">
      <w:pPr>
        <w:pStyle w:val="Prrafodelista"/>
        <w:numPr>
          <w:ilvl w:val="0"/>
          <w:numId w:val="4"/>
        </w:numPr>
        <w:jc w:val="both"/>
      </w:pPr>
      <w:r>
        <w:t>Explica: ¿Qué consecuencias trae el narcisismo a nivel personal? ¿Qué consecuencias trae el narcisismo a nivel social?</w:t>
      </w:r>
    </w:p>
    <w:p w:rsidR="00D068F3" w:rsidRDefault="00D068F3" w:rsidP="00A06347">
      <w:pPr>
        <w:pStyle w:val="Prrafodelista"/>
        <w:numPr>
          <w:ilvl w:val="0"/>
          <w:numId w:val="4"/>
        </w:numPr>
        <w:jc w:val="both"/>
      </w:pPr>
      <w:r>
        <w:t>Analiza: ¿Cómo se fomenta el narcisismo en nuestra cultura y nuestra sociedad actual?</w:t>
      </w:r>
    </w:p>
    <w:p w:rsidR="00D068F3" w:rsidRDefault="00D068F3" w:rsidP="00D068F3">
      <w:pPr>
        <w:pStyle w:val="Prrafodelista"/>
        <w:jc w:val="both"/>
      </w:pPr>
      <w:r>
        <w:t>¿Qué consecuencias traen estos comportamientos?</w:t>
      </w:r>
    </w:p>
    <w:p w:rsidR="00D068F3" w:rsidRDefault="00D068F3" w:rsidP="00D068F3">
      <w:pPr>
        <w:pStyle w:val="Prrafodelista"/>
        <w:numPr>
          <w:ilvl w:val="0"/>
          <w:numId w:val="4"/>
        </w:numPr>
        <w:jc w:val="both"/>
      </w:pPr>
      <w:r>
        <w:t>¿Qué intenta demostrar el autor con el ejemplo presentado a final del texto?</w:t>
      </w:r>
    </w:p>
    <w:p w:rsidR="009362CA" w:rsidRDefault="009362CA" w:rsidP="00D068F3">
      <w:pPr>
        <w:pStyle w:val="Prrafodelista"/>
        <w:numPr>
          <w:ilvl w:val="0"/>
          <w:numId w:val="4"/>
        </w:numPr>
        <w:jc w:val="both"/>
      </w:pPr>
      <w:r>
        <w:t>Consulta el mito griego de Narciso, nárralo y haz un comentario sobre él</w:t>
      </w:r>
    </w:p>
    <w:p w:rsidR="009362CA" w:rsidRPr="00B36C73" w:rsidRDefault="009362CA" w:rsidP="00D068F3">
      <w:pPr>
        <w:pStyle w:val="Prrafodelista"/>
        <w:numPr>
          <w:ilvl w:val="0"/>
          <w:numId w:val="4"/>
        </w:numPr>
        <w:jc w:val="both"/>
      </w:pPr>
      <w:r>
        <w:t>Construye una crítica alrededor de las personas que en nuestra sociedad in curren con mayor frecuencia en comportamientos narcisistas, haciendo un análisis de sus causas y consecuencias.</w:t>
      </w:r>
    </w:p>
    <w:p w:rsidR="0038054D" w:rsidRPr="0038054D" w:rsidRDefault="0038054D" w:rsidP="0038054D">
      <w:pPr>
        <w:jc w:val="both"/>
      </w:pPr>
      <w:r>
        <w:t xml:space="preserve">                           </w:t>
      </w:r>
    </w:p>
    <w:sectPr w:rsidR="0038054D" w:rsidRPr="003805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9FA"/>
    <w:multiLevelType w:val="hybridMultilevel"/>
    <w:tmpl w:val="EB6E82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5ED2813"/>
    <w:multiLevelType w:val="hybridMultilevel"/>
    <w:tmpl w:val="83E0A6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7F8547D"/>
    <w:multiLevelType w:val="hybridMultilevel"/>
    <w:tmpl w:val="DC9605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3345D00"/>
    <w:multiLevelType w:val="hybridMultilevel"/>
    <w:tmpl w:val="B30092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2A"/>
    <w:rsid w:val="00196E2A"/>
    <w:rsid w:val="0038054D"/>
    <w:rsid w:val="00402F76"/>
    <w:rsid w:val="004929D1"/>
    <w:rsid w:val="005F6A52"/>
    <w:rsid w:val="00624640"/>
    <w:rsid w:val="007169CD"/>
    <w:rsid w:val="00891F0B"/>
    <w:rsid w:val="009362CA"/>
    <w:rsid w:val="00A06347"/>
    <w:rsid w:val="00A6707B"/>
    <w:rsid w:val="00AF65AB"/>
    <w:rsid w:val="00B24951"/>
    <w:rsid w:val="00D068F3"/>
    <w:rsid w:val="00DA730D"/>
    <w:rsid w:val="00EB45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60ED"/>
  <w15:chartTrackingRefBased/>
  <w15:docId w15:val="{D30725A6-AC0D-4E37-A55E-73CB1380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6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1670</Words>
  <Characters>9185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4</cp:revision>
  <dcterms:created xsi:type="dcterms:W3CDTF">2020-10-10T13:03:00Z</dcterms:created>
  <dcterms:modified xsi:type="dcterms:W3CDTF">2020-10-11T14:42:00Z</dcterms:modified>
</cp:coreProperties>
</file>