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788" w:rsidRDefault="00274788" w:rsidP="00274788">
      <w:pPr>
        <w:jc w:val="center"/>
        <w:rPr>
          <w:rFonts w:ascii="Arial" w:hAnsi="Arial" w:cs="Arial"/>
          <w:sz w:val="24"/>
        </w:rPr>
      </w:pPr>
      <w:r w:rsidRPr="00274788">
        <w:rPr>
          <w:rFonts w:ascii="Arial" w:hAnsi="Arial" w:cs="Arial"/>
          <w:noProof/>
          <w:sz w:val="24"/>
          <w:lang w:eastAsia="es-CO"/>
        </w:rPr>
        <w:drawing>
          <wp:anchor distT="0" distB="0" distL="114300" distR="114300" simplePos="0" relativeHeight="251658240" behindDoc="0" locked="0" layoutInCell="1" allowOverlap="1">
            <wp:simplePos x="0" y="0"/>
            <wp:positionH relativeFrom="column">
              <wp:posOffset>2013585</wp:posOffset>
            </wp:positionH>
            <wp:positionV relativeFrom="paragraph">
              <wp:posOffset>-777875</wp:posOffset>
            </wp:positionV>
            <wp:extent cx="1335332" cy="1234440"/>
            <wp:effectExtent l="0" t="0" r="0" b="3810"/>
            <wp:wrapNone/>
            <wp:docPr id="1" name="Imagen 1" descr="C:\Users\Pc01\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01\Desktop\descarg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9557" cy="12383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88" w:rsidRDefault="00274788" w:rsidP="00274788">
      <w:pPr>
        <w:jc w:val="center"/>
        <w:rPr>
          <w:rFonts w:ascii="Arial" w:hAnsi="Arial" w:cs="Arial"/>
          <w:sz w:val="24"/>
        </w:rPr>
      </w:pPr>
    </w:p>
    <w:p w:rsidR="001648C7" w:rsidRPr="009A5E48" w:rsidRDefault="00274788" w:rsidP="00274788">
      <w:pPr>
        <w:jc w:val="center"/>
        <w:rPr>
          <w:rFonts w:ascii="Arial" w:hAnsi="Arial" w:cs="Arial"/>
          <w:b/>
          <w:sz w:val="24"/>
        </w:rPr>
      </w:pPr>
      <w:r w:rsidRPr="009A5E48">
        <w:rPr>
          <w:rFonts w:ascii="Arial" w:hAnsi="Arial" w:cs="Arial"/>
          <w:b/>
          <w:sz w:val="24"/>
        </w:rPr>
        <w:t>INSTITUCION EDUCATIVA MONSEÑOR RAMON ARCILA</w:t>
      </w:r>
    </w:p>
    <w:p w:rsidR="00274788" w:rsidRPr="009A5E48" w:rsidRDefault="00274788" w:rsidP="00274788">
      <w:pPr>
        <w:jc w:val="center"/>
        <w:rPr>
          <w:rFonts w:ascii="Arial" w:hAnsi="Arial" w:cs="Arial"/>
          <w:b/>
          <w:sz w:val="24"/>
        </w:rPr>
      </w:pPr>
      <w:r w:rsidRPr="009A5E48">
        <w:rPr>
          <w:rFonts w:ascii="Arial" w:hAnsi="Arial" w:cs="Arial"/>
          <w:b/>
          <w:sz w:val="24"/>
        </w:rPr>
        <w:t>TALLER DE SOCIALES – GRADO S</w:t>
      </w:r>
      <w:r w:rsidR="00543292">
        <w:rPr>
          <w:rFonts w:ascii="Arial" w:hAnsi="Arial" w:cs="Arial"/>
          <w:b/>
          <w:sz w:val="24"/>
        </w:rPr>
        <w:t>EXTO (6-5)</w:t>
      </w:r>
    </w:p>
    <w:p w:rsidR="00274788" w:rsidRPr="009A5E48" w:rsidRDefault="00274788" w:rsidP="00274788">
      <w:pPr>
        <w:jc w:val="center"/>
        <w:rPr>
          <w:rFonts w:ascii="Arial" w:hAnsi="Arial" w:cs="Arial"/>
          <w:b/>
          <w:sz w:val="24"/>
        </w:rPr>
      </w:pPr>
      <w:r w:rsidRPr="009A5E48">
        <w:rPr>
          <w:rFonts w:ascii="Arial" w:hAnsi="Arial" w:cs="Arial"/>
          <w:b/>
          <w:sz w:val="24"/>
        </w:rPr>
        <w:t>TARDE: SEDE RAUL SILVA HOLGUIN</w:t>
      </w:r>
    </w:p>
    <w:p w:rsidR="00274788" w:rsidRPr="009A5E48" w:rsidRDefault="00274788" w:rsidP="00274788">
      <w:pPr>
        <w:jc w:val="center"/>
        <w:rPr>
          <w:rFonts w:ascii="Arial" w:hAnsi="Arial" w:cs="Arial"/>
          <w:b/>
          <w:sz w:val="24"/>
        </w:rPr>
      </w:pPr>
      <w:r w:rsidRPr="009A5E48">
        <w:rPr>
          <w:rFonts w:ascii="Arial" w:hAnsi="Arial" w:cs="Arial"/>
          <w:b/>
          <w:sz w:val="24"/>
        </w:rPr>
        <w:t>DOCENTE: MARIA STELLA MOSQUERA</w:t>
      </w:r>
    </w:p>
    <w:p w:rsidR="00274788" w:rsidRPr="009A5E48" w:rsidRDefault="00274788" w:rsidP="00543292">
      <w:pPr>
        <w:ind w:left="-142"/>
        <w:jc w:val="center"/>
        <w:rPr>
          <w:rFonts w:ascii="Arial" w:hAnsi="Arial" w:cs="Arial"/>
          <w:b/>
          <w:sz w:val="24"/>
        </w:rPr>
      </w:pPr>
      <w:r w:rsidRPr="009A5E48">
        <w:rPr>
          <w:rFonts w:ascii="Arial" w:hAnsi="Arial" w:cs="Arial"/>
          <w:b/>
          <w:sz w:val="24"/>
        </w:rPr>
        <w:t>AREA: CIENCIAS SOCIALES</w:t>
      </w:r>
    </w:p>
    <w:p w:rsidR="00274788" w:rsidRPr="00543292" w:rsidRDefault="00543292" w:rsidP="00274788">
      <w:pPr>
        <w:jc w:val="center"/>
        <w:rPr>
          <w:rFonts w:ascii="Arial" w:hAnsi="Arial" w:cs="Arial"/>
          <w:b/>
          <w:sz w:val="24"/>
        </w:rPr>
      </w:pPr>
      <w:bookmarkStart w:id="0" w:name="_GoBack"/>
      <w:r w:rsidRPr="00543292">
        <w:rPr>
          <w:rFonts w:ascii="Arial" w:hAnsi="Arial" w:cs="Arial"/>
          <w:b/>
          <w:sz w:val="24"/>
        </w:rPr>
        <w:t>Fecha de Entrega: 31 de Agosto del 2020</w:t>
      </w:r>
    </w:p>
    <w:p w:rsidR="00543292" w:rsidRPr="00543292" w:rsidRDefault="00543292" w:rsidP="00274788">
      <w:pPr>
        <w:jc w:val="center"/>
        <w:rPr>
          <w:rFonts w:ascii="Arial" w:hAnsi="Arial" w:cs="Arial"/>
          <w:b/>
          <w:sz w:val="24"/>
        </w:rPr>
      </w:pPr>
      <w:r w:rsidRPr="00543292">
        <w:rPr>
          <w:rFonts w:ascii="Arial" w:hAnsi="Arial" w:cs="Arial"/>
          <w:b/>
          <w:sz w:val="24"/>
        </w:rPr>
        <w:t>Fecha de recepción: 04 de Septiembre del 2020</w:t>
      </w:r>
    </w:p>
    <w:bookmarkEnd w:id="0"/>
    <w:p w:rsidR="00274788" w:rsidRDefault="00DF0FD3" w:rsidP="00274788">
      <w:pPr>
        <w:jc w:val="both"/>
        <w:rPr>
          <w:rFonts w:ascii="Arial" w:hAnsi="Arial" w:cs="Arial"/>
          <w:sz w:val="24"/>
        </w:rPr>
      </w:pPr>
      <w:r>
        <w:rPr>
          <w:rFonts w:ascii="Arial" w:hAnsi="Arial" w:cs="Arial"/>
          <w:sz w:val="24"/>
        </w:rPr>
        <w:t>Texto: La discriminación en Colombia y los derechos humanos</w:t>
      </w:r>
    </w:p>
    <w:p w:rsidR="00DF0FD3" w:rsidRPr="00DF0FD3" w:rsidRDefault="00DF0FD3" w:rsidP="00DF0FD3">
      <w:pPr>
        <w:jc w:val="both"/>
        <w:rPr>
          <w:rFonts w:ascii="Arial" w:hAnsi="Arial" w:cs="Arial"/>
          <w:sz w:val="24"/>
        </w:rPr>
      </w:pPr>
      <w:r w:rsidRPr="00DF0FD3">
        <w:rPr>
          <w:rFonts w:ascii="Arial" w:hAnsi="Arial" w:cs="Arial"/>
          <w:sz w:val="24"/>
        </w:rPr>
        <w:t>Todos los niños y niñas nacen libres e iguales en dignidad y derechos. TODOS. Sin embargo en muchos países y culturas del mundo, incluida Colombia, son millones las personas que siguen sufriendo discriminación por su condición racial. Los prejuicios son actitudes negativas, son una especie de evaluación que alguien dirige hacia otras personas y que está basada en las características raciales, sexuales, religiosas, culturales o económicas del otro. Los estereotipos, a su vez, son creencias de que los miembros de un grupo comparten características particulares, positivas o negativas.</w:t>
      </w:r>
    </w:p>
    <w:p w:rsidR="00DF0FD3" w:rsidRDefault="00DF0FD3" w:rsidP="00DF0FD3">
      <w:pPr>
        <w:jc w:val="both"/>
        <w:rPr>
          <w:rFonts w:ascii="Arial" w:hAnsi="Arial" w:cs="Arial"/>
          <w:sz w:val="24"/>
        </w:rPr>
      </w:pPr>
      <w:r w:rsidRPr="00DF0FD3">
        <w:rPr>
          <w:rFonts w:ascii="Arial" w:hAnsi="Arial" w:cs="Arial"/>
          <w:sz w:val="24"/>
        </w:rPr>
        <w:t>Los niños aprenden de sus familias y del entorno a hacer estas evaluaciones, a tener prejuicios y a asumir que los estereotipos son los que definen a una persona o a un grupo de personas. Si los adultos les enseñamos este tipo de ideas y actitudes también podemos enseñarles la riqueza que implica el que todos seamos diferentes, podemos mostrarles que la diversidad es un capital que nos beneficia a todos. Las tradiciones, la lengua, el patrimonio material, los sistemas de valores, los modos de vida de los distintos grupos humanos son recursos valiosos y necesarios para el progreso de la humanidad.</w:t>
      </w:r>
    </w:p>
    <w:p w:rsidR="00DF0FD3" w:rsidRDefault="00DF0FD3" w:rsidP="00543292">
      <w:pPr>
        <w:rPr>
          <w:rStyle w:val="Hipervnculo"/>
        </w:rPr>
      </w:pPr>
      <w:r>
        <w:rPr>
          <w:rFonts w:ascii="Arial" w:hAnsi="Arial" w:cs="Arial"/>
          <w:sz w:val="24"/>
        </w:rPr>
        <w:t>Observa el enlace</w:t>
      </w:r>
      <w:r w:rsidR="0064155B">
        <w:rPr>
          <w:rFonts w:ascii="Arial" w:hAnsi="Arial" w:cs="Arial"/>
          <w:sz w:val="24"/>
        </w:rPr>
        <w:t xml:space="preserve"> </w:t>
      </w:r>
      <w:hyperlink r:id="rId6" w:history="1">
        <w:r w:rsidR="0064155B" w:rsidRPr="00543292">
          <w:rPr>
            <w:rStyle w:val="Hipervnculo"/>
          </w:rPr>
          <w:t>https://www.youtube.com/watch?time_continue=40&amp;v=Y_IWGkPki5Q&amp;feature=emb_logo</w:t>
        </w:r>
      </w:hyperlink>
    </w:p>
    <w:p w:rsidR="00543292" w:rsidRDefault="00543292" w:rsidP="00543292">
      <w:pPr>
        <w:jc w:val="center"/>
        <w:rPr>
          <w:rStyle w:val="Hipervnculo"/>
          <w:rFonts w:ascii="Arial" w:hAnsi="Arial" w:cs="Arial"/>
          <w:b/>
          <w:color w:val="000000" w:themeColor="text1"/>
          <w:sz w:val="24"/>
          <w:u w:val="none"/>
        </w:rPr>
      </w:pPr>
    </w:p>
    <w:p w:rsidR="00543292" w:rsidRDefault="00543292" w:rsidP="00543292">
      <w:pPr>
        <w:jc w:val="center"/>
        <w:rPr>
          <w:rStyle w:val="Hipervnculo"/>
          <w:rFonts w:ascii="Arial" w:hAnsi="Arial" w:cs="Arial"/>
          <w:b/>
          <w:color w:val="000000" w:themeColor="text1"/>
          <w:sz w:val="24"/>
          <w:u w:val="none"/>
        </w:rPr>
      </w:pPr>
      <w:r w:rsidRPr="00543292">
        <w:rPr>
          <w:rStyle w:val="Hipervnculo"/>
          <w:rFonts w:ascii="Arial" w:hAnsi="Arial" w:cs="Arial"/>
          <w:b/>
          <w:color w:val="000000" w:themeColor="text1"/>
          <w:sz w:val="24"/>
          <w:u w:val="none"/>
        </w:rPr>
        <w:t>ACTIVIDAD</w:t>
      </w:r>
    </w:p>
    <w:p w:rsidR="00543292" w:rsidRDefault="00543292" w:rsidP="00543292">
      <w:pPr>
        <w:pStyle w:val="Prrafodelista"/>
        <w:numPr>
          <w:ilvl w:val="0"/>
          <w:numId w:val="3"/>
        </w:numPr>
        <w:jc w:val="both"/>
        <w:rPr>
          <w:rFonts w:ascii="Arial" w:hAnsi="Arial" w:cs="Arial"/>
          <w:color w:val="000000" w:themeColor="text1"/>
          <w:sz w:val="24"/>
        </w:rPr>
      </w:pPr>
      <w:r w:rsidRPr="00543292">
        <w:rPr>
          <w:rFonts w:ascii="Arial" w:hAnsi="Arial" w:cs="Arial"/>
          <w:color w:val="000000" w:themeColor="text1"/>
          <w:sz w:val="24"/>
        </w:rPr>
        <w:t>Argumenta sobre la importancia del respeto a los derechos de los demás.</w:t>
      </w:r>
    </w:p>
    <w:p w:rsidR="00543292" w:rsidRDefault="00543292" w:rsidP="00543292">
      <w:pPr>
        <w:pStyle w:val="Prrafodelista"/>
        <w:jc w:val="both"/>
        <w:rPr>
          <w:rFonts w:ascii="Arial" w:hAnsi="Arial" w:cs="Arial"/>
          <w:color w:val="000000" w:themeColor="text1"/>
          <w:sz w:val="24"/>
        </w:rPr>
      </w:pPr>
    </w:p>
    <w:p w:rsidR="00543292" w:rsidRDefault="00543292" w:rsidP="00543292">
      <w:pPr>
        <w:pStyle w:val="Prrafodelista"/>
        <w:numPr>
          <w:ilvl w:val="0"/>
          <w:numId w:val="3"/>
        </w:numPr>
        <w:jc w:val="both"/>
        <w:rPr>
          <w:rFonts w:ascii="Arial" w:hAnsi="Arial" w:cs="Arial"/>
          <w:color w:val="000000" w:themeColor="text1"/>
          <w:sz w:val="24"/>
        </w:rPr>
      </w:pPr>
      <w:r>
        <w:rPr>
          <w:rFonts w:ascii="Arial" w:hAnsi="Arial" w:cs="Arial"/>
          <w:color w:val="000000" w:themeColor="text1"/>
          <w:sz w:val="24"/>
        </w:rPr>
        <w:t>¿Por qué es importante el respeto a las diferencias teniendo en cuenta el video?</w:t>
      </w:r>
    </w:p>
    <w:p w:rsidR="00543292" w:rsidRPr="00543292" w:rsidRDefault="00543292" w:rsidP="00543292">
      <w:pPr>
        <w:pStyle w:val="Prrafodelista"/>
        <w:rPr>
          <w:rFonts w:ascii="Arial" w:hAnsi="Arial" w:cs="Arial"/>
          <w:color w:val="000000" w:themeColor="text1"/>
          <w:sz w:val="24"/>
        </w:rPr>
      </w:pPr>
    </w:p>
    <w:p w:rsidR="00274788" w:rsidRPr="00543292" w:rsidRDefault="00543292" w:rsidP="009A2DFA">
      <w:pPr>
        <w:pStyle w:val="Prrafodelista"/>
        <w:numPr>
          <w:ilvl w:val="0"/>
          <w:numId w:val="3"/>
        </w:numPr>
        <w:jc w:val="both"/>
        <w:rPr>
          <w:rFonts w:ascii="Arial" w:hAnsi="Arial" w:cs="Arial"/>
          <w:sz w:val="24"/>
        </w:rPr>
      </w:pPr>
      <w:r w:rsidRPr="00543292">
        <w:rPr>
          <w:rFonts w:ascii="Arial" w:hAnsi="Arial" w:cs="Arial"/>
          <w:color w:val="000000" w:themeColor="text1"/>
          <w:sz w:val="24"/>
        </w:rPr>
        <w:t>Escribe el texto en tu cuaderno</w:t>
      </w:r>
      <w:r>
        <w:rPr>
          <w:rFonts w:ascii="Arial" w:hAnsi="Arial" w:cs="Arial"/>
          <w:color w:val="000000" w:themeColor="text1"/>
          <w:sz w:val="24"/>
        </w:rPr>
        <w:t>.</w:t>
      </w:r>
    </w:p>
    <w:p w:rsidR="00543292" w:rsidRPr="00543292" w:rsidRDefault="00543292" w:rsidP="00543292">
      <w:pPr>
        <w:pStyle w:val="Prrafodelista"/>
        <w:rPr>
          <w:rFonts w:ascii="Arial" w:hAnsi="Arial" w:cs="Arial"/>
          <w:sz w:val="24"/>
        </w:rPr>
      </w:pPr>
    </w:p>
    <w:p w:rsidR="00543292" w:rsidRPr="00543292" w:rsidRDefault="00543292" w:rsidP="009A2DFA">
      <w:pPr>
        <w:pStyle w:val="Prrafodelista"/>
        <w:numPr>
          <w:ilvl w:val="0"/>
          <w:numId w:val="3"/>
        </w:numPr>
        <w:jc w:val="both"/>
        <w:rPr>
          <w:rFonts w:ascii="Arial" w:hAnsi="Arial" w:cs="Arial"/>
          <w:sz w:val="24"/>
        </w:rPr>
      </w:pPr>
      <w:r>
        <w:rPr>
          <w:rFonts w:ascii="Arial" w:hAnsi="Arial" w:cs="Arial"/>
          <w:sz w:val="24"/>
        </w:rPr>
        <w:t>Escribe 3 derechos básicos que creas que mereces.</w:t>
      </w:r>
    </w:p>
    <w:sectPr w:rsidR="00543292" w:rsidRPr="00543292" w:rsidSect="00543292">
      <w:pgSz w:w="12240" w:h="15840"/>
      <w:pgMar w:top="1417" w:right="61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156EF7"/>
    <w:multiLevelType w:val="hybridMultilevel"/>
    <w:tmpl w:val="F5CE7994"/>
    <w:lvl w:ilvl="0" w:tplc="22DCAFF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60B0E4A"/>
    <w:multiLevelType w:val="hybridMultilevel"/>
    <w:tmpl w:val="607A93EC"/>
    <w:lvl w:ilvl="0" w:tplc="06E4C66A">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8C14620"/>
    <w:multiLevelType w:val="hybridMultilevel"/>
    <w:tmpl w:val="E1A64486"/>
    <w:lvl w:ilvl="0" w:tplc="066A540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788"/>
    <w:rsid w:val="001648C7"/>
    <w:rsid w:val="00274788"/>
    <w:rsid w:val="00543292"/>
    <w:rsid w:val="0064155B"/>
    <w:rsid w:val="009A5E48"/>
    <w:rsid w:val="00DF0F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B1DEB-183A-4618-8A0C-D9645B25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74788"/>
    <w:rPr>
      <w:color w:val="0000FF"/>
      <w:u w:val="single"/>
    </w:rPr>
  </w:style>
  <w:style w:type="paragraph" w:styleId="Prrafodelista">
    <w:name w:val="List Paragraph"/>
    <w:basedOn w:val="Normal"/>
    <w:uiPriority w:val="34"/>
    <w:qFormat/>
    <w:rsid w:val="00274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95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time_continue=40&amp;v=Y_IWGkPki5Q&amp;feature=emb_log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300</Words>
  <Characters>1651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dc:creator>
  <cp:keywords/>
  <dc:description/>
  <cp:lastModifiedBy>Pc01</cp:lastModifiedBy>
  <cp:revision>6</cp:revision>
  <dcterms:created xsi:type="dcterms:W3CDTF">2020-09-01T16:19:00Z</dcterms:created>
  <dcterms:modified xsi:type="dcterms:W3CDTF">2020-09-01T17:04:00Z</dcterms:modified>
</cp:coreProperties>
</file>