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B6D" w:rsidRPr="004469E6" w:rsidRDefault="00936B6D">
      <w:pPr>
        <w:rPr>
          <w:rFonts w:ascii="Arial" w:hAnsi="Arial" w:cs="Arial"/>
          <w:b/>
          <w:sz w:val="20"/>
          <w:szCs w:val="20"/>
        </w:rPr>
      </w:pPr>
      <w:r w:rsidRPr="004469E6">
        <w:rPr>
          <w:rFonts w:ascii="Arial" w:hAnsi="Arial" w:cs="Arial"/>
          <w:b/>
          <w:sz w:val="20"/>
          <w:szCs w:val="20"/>
        </w:rPr>
        <w:t xml:space="preserve">SANTIAGO DE CALI, </w:t>
      </w:r>
      <w:r w:rsidR="009A6D52" w:rsidRPr="004469E6">
        <w:rPr>
          <w:rFonts w:ascii="Arial" w:hAnsi="Arial" w:cs="Arial"/>
          <w:b/>
          <w:sz w:val="20"/>
          <w:szCs w:val="20"/>
        </w:rPr>
        <w:t xml:space="preserve">AGOSTO  21 </w:t>
      </w:r>
      <w:r w:rsidR="004469E6">
        <w:rPr>
          <w:rFonts w:ascii="Arial" w:hAnsi="Arial" w:cs="Arial"/>
          <w:b/>
          <w:sz w:val="20"/>
          <w:szCs w:val="20"/>
        </w:rPr>
        <w:t xml:space="preserve"> </w:t>
      </w:r>
      <w:r w:rsidRPr="004469E6">
        <w:rPr>
          <w:rFonts w:ascii="Arial" w:hAnsi="Arial" w:cs="Arial"/>
          <w:b/>
          <w:sz w:val="20"/>
          <w:szCs w:val="20"/>
        </w:rPr>
        <w:t xml:space="preserve"> DEL 2020</w:t>
      </w:r>
    </w:p>
    <w:p w:rsidR="00936B6D" w:rsidRPr="004469E6" w:rsidRDefault="00936B6D">
      <w:pPr>
        <w:rPr>
          <w:rFonts w:ascii="Arial" w:hAnsi="Arial" w:cs="Arial"/>
          <w:b/>
          <w:sz w:val="20"/>
          <w:szCs w:val="20"/>
        </w:rPr>
      </w:pPr>
      <w:r w:rsidRPr="004469E6">
        <w:rPr>
          <w:rFonts w:ascii="Arial" w:hAnsi="Arial" w:cs="Arial"/>
          <w:b/>
          <w:sz w:val="20"/>
          <w:szCs w:val="20"/>
        </w:rPr>
        <w:t>GEOMETRIA PARA GRADO SEXTO TERCER PERIODO</w:t>
      </w:r>
      <w:r w:rsidR="004469E6">
        <w:rPr>
          <w:rFonts w:ascii="Arial" w:hAnsi="Arial" w:cs="Arial"/>
          <w:b/>
          <w:sz w:val="20"/>
          <w:szCs w:val="20"/>
        </w:rPr>
        <w:t>- SEP-OCT-NOV</w:t>
      </w:r>
    </w:p>
    <w:p w:rsidR="009A6D52" w:rsidRPr="004469E6" w:rsidRDefault="009A6D52">
      <w:pPr>
        <w:rPr>
          <w:rFonts w:ascii="Arial" w:hAnsi="Arial" w:cs="Arial"/>
          <w:b/>
          <w:sz w:val="20"/>
          <w:szCs w:val="20"/>
        </w:rPr>
      </w:pPr>
      <w:r w:rsidRPr="004469E6">
        <w:rPr>
          <w:rFonts w:ascii="Arial" w:hAnsi="Arial" w:cs="Arial"/>
          <w:b/>
          <w:sz w:val="20"/>
          <w:szCs w:val="20"/>
        </w:rPr>
        <w:t xml:space="preserve">NOTA IMPORTANTE: SE AJUSTAN LOS EJES TEMATICOS TANTO DEL </w:t>
      </w:r>
      <w:proofErr w:type="gramStart"/>
      <w:r w:rsidRPr="004469E6">
        <w:rPr>
          <w:rFonts w:ascii="Arial" w:hAnsi="Arial" w:cs="Arial"/>
          <w:b/>
          <w:sz w:val="20"/>
          <w:szCs w:val="20"/>
        </w:rPr>
        <w:t>SEGUNDO,COMO</w:t>
      </w:r>
      <w:proofErr w:type="gramEnd"/>
      <w:r w:rsidRPr="004469E6">
        <w:rPr>
          <w:rFonts w:ascii="Arial" w:hAnsi="Arial" w:cs="Arial"/>
          <w:b/>
          <w:sz w:val="20"/>
          <w:szCs w:val="20"/>
        </w:rPr>
        <w:t xml:space="preserve"> DEL TERCER PERIODO.</w:t>
      </w:r>
    </w:p>
    <w:p w:rsidR="009A6D52" w:rsidRPr="004469E6" w:rsidRDefault="009A6D52">
      <w:pPr>
        <w:rPr>
          <w:rFonts w:ascii="Arial" w:hAnsi="Arial" w:cs="Arial"/>
          <w:b/>
          <w:sz w:val="20"/>
          <w:szCs w:val="20"/>
        </w:rPr>
      </w:pPr>
      <w:r w:rsidRPr="004469E6">
        <w:rPr>
          <w:rFonts w:ascii="Arial" w:hAnsi="Arial" w:cs="Arial"/>
          <w:b/>
          <w:sz w:val="20"/>
          <w:szCs w:val="20"/>
        </w:rPr>
        <w:t>ESTANDAR</w:t>
      </w:r>
    </w:p>
    <w:p w:rsidR="009A6D52" w:rsidRPr="004469E6" w:rsidRDefault="009A6D52">
      <w:pPr>
        <w:rPr>
          <w:rFonts w:ascii="Arial" w:hAnsi="Arial" w:cs="Arial"/>
          <w:b/>
          <w:sz w:val="20"/>
          <w:szCs w:val="20"/>
        </w:rPr>
      </w:pPr>
      <w:r w:rsidRPr="004469E6">
        <w:rPr>
          <w:rFonts w:ascii="Arial" w:hAnsi="Arial" w:cs="Arial"/>
          <w:b/>
          <w:sz w:val="20"/>
          <w:szCs w:val="20"/>
        </w:rPr>
        <w:t>Utilizar técnicas y herramientas para la construcción de figuras planas y cuerpos con medidas dadas.</w:t>
      </w:r>
    </w:p>
    <w:p w:rsidR="009A6D52" w:rsidRPr="004469E6" w:rsidRDefault="009A6D52">
      <w:pPr>
        <w:rPr>
          <w:rFonts w:ascii="Arial" w:hAnsi="Arial" w:cs="Arial"/>
          <w:b/>
          <w:sz w:val="20"/>
          <w:szCs w:val="20"/>
        </w:rPr>
      </w:pPr>
      <w:r w:rsidRPr="004469E6">
        <w:rPr>
          <w:rFonts w:ascii="Arial" w:hAnsi="Arial" w:cs="Arial"/>
          <w:b/>
          <w:sz w:val="20"/>
          <w:szCs w:val="20"/>
        </w:rPr>
        <w:t>DESEMPEÑOS Y DBA.</w:t>
      </w:r>
    </w:p>
    <w:p w:rsidR="009A6D52" w:rsidRPr="004469E6" w:rsidRDefault="009A6D52" w:rsidP="009A6D52">
      <w:pPr>
        <w:rPr>
          <w:rFonts w:ascii="Arial" w:hAnsi="Arial" w:cs="Arial"/>
          <w:b/>
          <w:sz w:val="20"/>
          <w:szCs w:val="20"/>
        </w:rPr>
      </w:pPr>
      <w:r w:rsidRPr="004469E6">
        <w:rPr>
          <w:rFonts w:ascii="Arial" w:hAnsi="Arial" w:cs="Arial"/>
          <w:b/>
          <w:sz w:val="20"/>
          <w:szCs w:val="20"/>
        </w:rPr>
        <w:t>Clasificar figuras bidimensionales de acuerdo con características específicas, ya sean estas geométricas o métricas.</w:t>
      </w:r>
    </w:p>
    <w:p w:rsidR="009A6D52" w:rsidRPr="004469E6" w:rsidRDefault="003E426A">
      <w:pPr>
        <w:rPr>
          <w:rFonts w:ascii="Arial" w:hAnsi="Arial" w:cs="Arial"/>
          <w:b/>
          <w:sz w:val="20"/>
          <w:szCs w:val="20"/>
        </w:rPr>
      </w:pPr>
      <w:r w:rsidRPr="004469E6">
        <w:rPr>
          <w:rFonts w:ascii="Arial" w:hAnsi="Arial" w:cs="Arial"/>
          <w:b/>
          <w:sz w:val="20"/>
          <w:szCs w:val="20"/>
        </w:rPr>
        <w:t>APRENDIZAJES</w:t>
      </w:r>
    </w:p>
    <w:p w:rsidR="003E426A" w:rsidRPr="004469E6" w:rsidRDefault="003E426A">
      <w:pPr>
        <w:rPr>
          <w:rFonts w:ascii="Arial" w:hAnsi="Arial" w:cs="Arial"/>
          <w:b/>
          <w:sz w:val="20"/>
          <w:szCs w:val="20"/>
        </w:rPr>
      </w:pPr>
      <w:r w:rsidRPr="004469E6">
        <w:rPr>
          <w:rFonts w:ascii="Arial" w:hAnsi="Arial" w:cs="Arial"/>
          <w:b/>
          <w:sz w:val="20"/>
          <w:szCs w:val="20"/>
        </w:rPr>
        <w:t xml:space="preserve">Reconocer características de objetos geométricos y métricos.  </w:t>
      </w:r>
    </w:p>
    <w:p w:rsidR="0084377B" w:rsidRPr="004469E6" w:rsidRDefault="006E21E5">
      <w:pPr>
        <w:rPr>
          <w:rFonts w:ascii="Arial" w:hAnsi="Arial" w:cs="Arial"/>
          <w:b/>
          <w:sz w:val="20"/>
          <w:szCs w:val="20"/>
        </w:rPr>
      </w:pPr>
      <w:r w:rsidRPr="004469E6">
        <w:rPr>
          <w:rFonts w:ascii="Arial" w:hAnsi="Arial" w:cs="Arial"/>
          <w:b/>
          <w:sz w:val="20"/>
          <w:szCs w:val="20"/>
        </w:rPr>
        <w:t>EJES CONCEPTUALES</w:t>
      </w:r>
    </w:p>
    <w:p w:rsidR="006E21E5" w:rsidRPr="004469E6" w:rsidRDefault="006E21E5" w:rsidP="006E21E5">
      <w:pPr>
        <w:rPr>
          <w:rFonts w:ascii="Arial" w:hAnsi="Arial" w:cs="Arial"/>
          <w:b/>
          <w:sz w:val="20"/>
          <w:szCs w:val="20"/>
        </w:rPr>
      </w:pPr>
      <w:r w:rsidRPr="004469E6">
        <w:rPr>
          <w:rFonts w:ascii="Arial" w:hAnsi="Arial" w:cs="Arial"/>
          <w:b/>
          <w:sz w:val="20"/>
          <w:szCs w:val="20"/>
        </w:rPr>
        <w:t xml:space="preserve">CÍRCULO Y CIRCUNFERENCIA. </w:t>
      </w:r>
    </w:p>
    <w:p w:rsidR="006E21E5" w:rsidRPr="004469E6" w:rsidRDefault="006E21E5" w:rsidP="006E21E5">
      <w:pPr>
        <w:rPr>
          <w:rFonts w:ascii="Arial" w:hAnsi="Arial" w:cs="Arial"/>
          <w:b/>
          <w:sz w:val="20"/>
          <w:szCs w:val="20"/>
        </w:rPr>
      </w:pPr>
      <w:r w:rsidRPr="004469E6">
        <w:rPr>
          <w:rFonts w:ascii="Arial" w:hAnsi="Arial" w:cs="Arial"/>
          <w:b/>
          <w:sz w:val="20"/>
          <w:szCs w:val="20"/>
        </w:rPr>
        <w:t xml:space="preserve">* Rectas en las circunferencias. </w:t>
      </w:r>
    </w:p>
    <w:p w:rsidR="006E21E5" w:rsidRPr="004469E6" w:rsidRDefault="006E21E5" w:rsidP="006E21E5">
      <w:pPr>
        <w:rPr>
          <w:rFonts w:ascii="Arial" w:hAnsi="Arial" w:cs="Arial"/>
          <w:b/>
          <w:sz w:val="20"/>
          <w:szCs w:val="20"/>
        </w:rPr>
      </w:pPr>
      <w:r w:rsidRPr="004469E6">
        <w:rPr>
          <w:rFonts w:ascii="Arial" w:hAnsi="Arial" w:cs="Arial"/>
          <w:b/>
          <w:sz w:val="20"/>
          <w:szCs w:val="20"/>
        </w:rPr>
        <w:t xml:space="preserve">Radio. </w:t>
      </w:r>
    </w:p>
    <w:p w:rsidR="006E21E5" w:rsidRPr="004469E6" w:rsidRDefault="006E21E5" w:rsidP="006E21E5">
      <w:pPr>
        <w:rPr>
          <w:rFonts w:ascii="Arial" w:hAnsi="Arial" w:cs="Arial"/>
          <w:b/>
          <w:sz w:val="20"/>
          <w:szCs w:val="20"/>
        </w:rPr>
      </w:pPr>
      <w:r w:rsidRPr="004469E6">
        <w:rPr>
          <w:rFonts w:ascii="Arial" w:hAnsi="Arial" w:cs="Arial"/>
          <w:b/>
          <w:sz w:val="20"/>
          <w:szCs w:val="20"/>
        </w:rPr>
        <w:t xml:space="preserve">Cuerda. </w:t>
      </w:r>
    </w:p>
    <w:p w:rsidR="006E21E5" w:rsidRPr="004469E6" w:rsidRDefault="006E21E5" w:rsidP="006E21E5">
      <w:pPr>
        <w:rPr>
          <w:rFonts w:ascii="Arial" w:hAnsi="Arial" w:cs="Arial"/>
          <w:b/>
          <w:sz w:val="20"/>
          <w:szCs w:val="20"/>
        </w:rPr>
      </w:pPr>
      <w:r w:rsidRPr="004469E6">
        <w:rPr>
          <w:rFonts w:ascii="Arial" w:hAnsi="Arial" w:cs="Arial"/>
          <w:b/>
          <w:sz w:val="20"/>
          <w:szCs w:val="20"/>
        </w:rPr>
        <w:t xml:space="preserve">Diámetro. </w:t>
      </w:r>
    </w:p>
    <w:p w:rsidR="006E21E5" w:rsidRPr="004469E6" w:rsidRDefault="006E21E5" w:rsidP="006E21E5">
      <w:pPr>
        <w:rPr>
          <w:rFonts w:ascii="Arial" w:hAnsi="Arial" w:cs="Arial"/>
          <w:b/>
          <w:sz w:val="20"/>
          <w:szCs w:val="20"/>
        </w:rPr>
      </w:pPr>
      <w:r w:rsidRPr="004469E6">
        <w:rPr>
          <w:rFonts w:ascii="Arial" w:hAnsi="Arial" w:cs="Arial"/>
          <w:b/>
          <w:sz w:val="20"/>
          <w:szCs w:val="20"/>
        </w:rPr>
        <w:t xml:space="preserve">Tangente. </w:t>
      </w:r>
    </w:p>
    <w:p w:rsidR="006E21E5" w:rsidRPr="004469E6" w:rsidRDefault="006E21E5" w:rsidP="006E21E5">
      <w:pPr>
        <w:rPr>
          <w:rFonts w:ascii="Arial" w:hAnsi="Arial" w:cs="Arial"/>
          <w:b/>
          <w:sz w:val="20"/>
          <w:szCs w:val="20"/>
        </w:rPr>
      </w:pPr>
      <w:r w:rsidRPr="004469E6">
        <w:rPr>
          <w:rFonts w:ascii="Arial" w:hAnsi="Arial" w:cs="Arial"/>
          <w:b/>
          <w:sz w:val="20"/>
          <w:szCs w:val="20"/>
        </w:rPr>
        <w:t xml:space="preserve">Secante. </w:t>
      </w:r>
    </w:p>
    <w:p w:rsidR="006E21E5" w:rsidRPr="004469E6" w:rsidRDefault="006E21E5" w:rsidP="006E21E5">
      <w:pPr>
        <w:rPr>
          <w:rFonts w:ascii="Arial" w:hAnsi="Arial" w:cs="Arial"/>
          <w:b/>
          <w:sz w:val="20"/>
          <w:szCs w:val="20"/>
        </w:rPr>
      </w:pPr>
      <w:r w:rsidRPr="004469E6">
        <w:rPr>
          <w:rFonts w:ascii="Arial" w:hAnsi="Arial" w:cs="Arial"/>
          <w:b/>
          <w:sz w:val="20"/>
          <w:szCs w:val="20"/>
        </w:rPr>
        <w:t xml:space="preserve">Arco. </w:t>
      </w:r>
    </w:p>
    <w:p w:rsidR="006E21E5" w:rsidRPr="004469E6" w:rsidRDefault="006E21E5" w:rsidP="006E21E5">
      <w:pPr>
        <w:rPr>
          <w:rFonts w:ascii="Arial" w:hAnsi="Arial" w:cs="Arial"/>
          <w:b/>
          <w:sz w:val="20"/>
          <w:szCs w:val="20"/>
        </w:rPr>
      </w:pPr>
      <w:r w:rsidRPr="004469E6">
        <w:rPr>
          <w:rFonts w:ascii="Arial" w:hAnsi="Arial" w:cs="Arial"/>
          <w:b/>
          <w:sz w:val="20"/>
          <w:szCs w:val="20"/>
        </w:rPr>
        <w:t xml:space="preserve">* Ángulos en la circunferencia. </w:t>
      </w:r>
    </w:p>
    <w:p w:rsidR="006E21E5" w:rsidRPr="004469E6" w:rsidRDefault="006E21E5" w:rsidP="006E21E5">
      <w:pPr>
        <w:rPr>
          <w:rFonts w:ascii="Arial" w:hAnsi="Arial" w:cs="Arial"/>
          <w:b/>
          <w:sz w:val="20"/>
          <w:szCs w:val="20"/>
        </w:rPr>
      </w:pPr>
      <w:r w:rsidRPr="004469E6">
        <w:rPr>
          <w:rFonts w:ascii="Arial" w:hAnsi="Arial" w:cs="Arial"/>
          <w:b/>
          <w:sz w:val="20"/>
          <w:szCs w:val="20"/>
        </w:rPr>
        <w:t>* Circulo O región circular</w:t>
      </w:r>
    </w:p>
    <w:p w:rsidR="009A6D52" w:rsidRPr="004469E6" w:rsidRDefault="00BE4920">
      <w:pPr>
        <w:rPr>
          <w:rFonts w:ascii="Arial" w:hAnsi="Arial" w:cs="Arial"/>
          <w:b/>
          <w:sz w:val="20"/>
          <w:szCs w:val="20"/>
        </w:rPr>
      </w:pPr>
      <w:proofErr w:type="gramStart"/>
      <w:r w:rsidRPr="004469E6">
        <w:rPr>
          <w:rFonts w:ascii="Arial" w:hAnsi="Arial" w:cs="Arial"/>
          <w:b/>
          <w:sz w:val="20"/>
          <w:szCs w:val="20"/>
        </w:rPr>
        <w:t>TRANSVERSALIDAD  DE</w:t>
      </w:r>
      <w:proofErr w:type="gramEnd"/>
      <w:r w:rsidRPr="004469E6">
        <w:rPr>
          <w:rFonts w:ascii="Arial" w:hAnsi="Arial" w:cs="Arial"/>
          <w:b/>
          <w:sz w:val="20"/>
          <w:szCs w:val="20"/>
        </w:rPr>
        <w:t xml:space="preserve"> CATEDRAS.</w:t>
      </w:r>
    </w:p>
    <w:p w:rsidR="00BE4920" w:rsidRPr="004469E6" w:rsidRDefault="00BE4920" w:rsidP="00BE4920">
      <w:pPr>
        <w:rPr>
          <w:rFonts w:ascii="Arial" w:hAnsi="Arial" w:cs="Arial"/>
          <w:b/>
          <w:sz w:val="20"/>
          <w:szCs w:val="20"/>
        </w:rPr>
      </w:pPr>
      <w:r w:rsidRPr="004469E6">
        <w:rPr>
          <w:rFonts w:ascii="Arial" w:hAnsi="Arial" w:cs="Arial"/>
          <w:b/>
          <w:sz w:val="20"/>
          <w:szCs w:val="20"/>
        </w:rPr>
        <w:t xml:space="preserve">Se interrelacionará con la especialidad de Dibujo Técnico: Manejo de instrumentos (reglas, compas, transportador, etc.), construcción de figuras, Clasificación. </w:t>
      </w:r>
    </w:p>
    <w:p w:rsidR="00BE4920" w:rsidRPr="004469E6" w:rsidRDefault="00BE4920" w:rsidP="00BE4920">
      <w:pPr>
        <w:rPr>
          <w:rFonts w:ascii="Arial" w:hAnsi="Arial" w:cs="Arial"/>
          <w:b/>
          <w:sz w:val="20"/>
          <w:szCs w:val="20"/>
        </w:rPr>
      </w:pPr>
      <w:r w:rsidRPr="004469E6">
        <w:rPr>
          <w:rFonts w:ascii="Arial" w:hAnsi="Arial" w:cs="Arial"/>
          <w:b/>
          <w:sz w:val="20"/>
          <w:szCs w:val="20"/>
        </w:rPr>
        <w:t>Ciencias sociales: Manejo de instrumentos para la elaboración de mapas, manejo de mediciones y escalas.</w:t>
      </w:r>
    </w:p>
    <w:p w:rsidR="009A6D52" w:rsidRPr="004469E6" w:rsidRDefault="00725B75">
      <w:pPr>
        <w:rPr>
          <w:rFonts w:ascii="Arial" w:hAnsi="Arial" w:cs="Arial"/>
          <w:b/>
          <w:sz w:val="20"/>
          <w:szCs w:val="20"/>
        </w:rPr>
      </w:pPr>
      <w:r w:rsidRPr="004469E6">
        <w:rPr>
          <w:rFonts w:ascii="Arial" w:hAnsi="Arial" w:cs="Arial"/>
          <w:b/>
          <w:sz w:val="20"/>
          <w:szCs w:val="20"/>
        </w:rPr>
        <w:t>ESTRATEGIAS DE EVALUACION</w:t>
      </w:r>
    </w:p>
    <w:p w:rsidR="00725B75" w:rsidRPr="004469E6" w:rsidRDefault="00725B75" w:rsidP="00725B75">
      <w:pPr>
        <w:rPr>
          <w:rFonts w:ascii="Arial" w:hAnsi="Arial" w:cs="Arial"/>
          <w:b/>
          <w:sz w:val="20"/>
          <w:szCs w:val="20"/>
        </w:rPr>
      </w:pPr>
      <w:r w:rsidRPr="004469E6">
        <w:rPr>
          <w:rFonts w:ascii="Arial" w:hAnsi="Arial" w:cs="Arial"/>
          <w:b/>
          <w:sz w:val="20"/>
          <w:szCs w:val="20"/>
        </w:rPr>
        <w:t xml:space="preserve">*Lecturas asociadas </w:t>
      </w:r>
    </w:p>
    <w:p w:rsidR="00725B75" w:rsidRPr="004469E6" w:rsidRDefault="00725B75" w:rsidP="00725B75">
      <w:pPr>
        <w:rPr>
          <w:rFonts w:ascii="Arial" w:hAnsi="Arial" w:cs="Arial"/>
          <w:b/>
          <w:sz w:val="20"/>
          <w:szCs w:val="20"/>
        </w:rPr>
      </w:pPr>
      <w:r w:rsidRPr="004469E6">
        <w:rPr>
          <w:rFonts w:ascii="Arial" w:hAnsi="Arial" w:cs="Arial"/>
          <w:b/>
          <w:sz w:val="20"/>
          <w:szCs w:val="20"/>
        </w:rPr>
        <w:t xml:space="preserve">*Vocabulario asociado al tema. </w:t>
      </w:r>
    </w:p>
    <w:p w:rsidR="00725B75" w:rsidRPr="004469E6" w:rsidRDefault="00725B75" w:rsidP="00725B75">
      <w:pPr>
        <w:rPr>
          <w:rFonts w:ascii="Arial" w:hAnsi="Arial" w:cs="Arial"/>
          <w:b/>
          <w:sz w:val="20"/>
          <w:szCs w:val="20"/>
        </w:rPr>
      </w:pPr>
      <w:r w:rsidRPr="004469E6">
        <w:rPr>
          <w:rFonts w:ascii="Arial" w:hAnsi="Arial" w:cs="Arial"/>
          <w:b/>
          <w:sz w:val="20"/>
          <w:szCs w:val="20"/>
        </w:rPr>
        <w:t xml:space="preserve">*Autoevaluación - coevaluación </w:t>
      </w:r>
    </w:p>
    <w:p w:rsidR="00725B75" w:rsidRPr="004469E6" w:rsidRDefault="00725B75" w:rsidP="00725B75">
      <w:pPr>
        <w:rPr>
          <w:rFonts w:ascii="Arial" w:hAnsi="Arial" w:cs="Arial"/>
          <w:b/>
          <w:sz w:val="20"/>
          <w:szCs w:val="20"/>
        </w:rPr>
      </w:pPr>
      <w:r w:rsidRPr="004469E6">
        <w:rPr>
          <w:rFonts w:ascii="Arial" w:hAnsi="Arial" w:cs="Arial"/>
          <w:b/>
          <w:sz w:val="20"/>
          <w:szCs w:val="20"/>
        </w:rPr>
        <w:t xml:space="preserve">*Realiza a tiempo las prácticas y las presenta bien. </w:t>
      </w:r>
    </w:p>
    <w:p w:rsidR="00725B75" w:rsidRPr="004469E6" w:rsidRDefault="00725B75" w:rsidP="00725B75">
      <w:pPr>
        <w:rPr>
          <w:rFonts w:ascii="Arial" w:hAnsi="Arial" w:cs="Arial"/>
          <w:b/>
          <w:sz w:val="20"/>
          <w:szCs w:val="20"/>
        </w:rPr>
      </w:pPr>
      <w:r w:rsidRPr="004469E6">
        <w:rPr>
          <w:rFonts w:ascii="Arial" w:hAnsi="Arial" w:cs="Arial"/>
          <w:b/>
          <w:sz w:val="20"/>
          <w:szCs w:val="20"/>
        </w:rPr>
        <w:t xml:space="preserve">*Tiene en cuenta las normas de convivencia y participa de manera respetuosa en el grupo </w:t>
      </w:r>
    </w:p>
    <w:p w:rsidR="00725B75" w:rsidRPr="004469E6" w:rsidRDefault="00725B75" w:rsidP="00725B75">
      <w:pPr>
        <w:rPr>
          <w:rFonts w:ascii="Arial" w:hAnsi="Arial" w:cs="Arial"/>
          <w:b/>
          <w:sz w:val="20"/>
          <w:szCs w:val="20"/>
        </w:rPr>
      </w:pPr>
      <w:r w:rsidRPr="004469E6">
        <w:rPr>
          <w:rFonts w:ascii="Arial" w:hAnsi="Arial" w:cs="Arial"/>
          <w:b/>
          <w:sz w:val="20"/>
          <w:szCs w:val="20"/>
        </w:rPr>
        <w:lastRenderedPageBreak/>
        <w:t xml:space="preserve">*Intercambio de ideas y reflexión en la resolución de problemas individuales y/o grupales o dirigidos </w:t>
      </w:r>
    </w:p>
    <w:p w:rsidR="00725B75" w:rsidRPr="004469E6" w:rsidRDefault="00725B75" w:rsidP="00725B75">
      <w:pPr>
        <w:rPr>
          <w:rFonts w:ascii="Arial" w:hAnsi="Arial" w:cs="Arial"/>
          <w:b/>
          <w:sz w:val="20"/>
          <w:szCs w:val="20"/>
        </w:rPr>
      </w:pPr>
      <w:r w:rsidRPr="004469E6">
        <w:rPr>
          <w:rFonts w:ascii="Arial" w:hAnsi="Arial" w:cs="Arial"/>
          <w:b/>
          <w:sz w:val="20"/>
          <w:szCs w:val="20"/>
        </w:rPr>
        <w:t xml:space="preserve">*Resultados de los talleres </w:t>
      </w:r>
    </w:p>
    <w:p w:rsidR="00725B75" w:rsidRPr="004469E6" w:rsidRDefault="00725B75" w:rsidP="00725B75">
      <w:pPr>
        <w:rPr>
          <w:rFonts w:ascii="Arial" w:hAnsi="Arial" w:cs="Arial"/>
          <w:b/>
          <w:sz w:val="20"/>
          <w:szCs w:val="20"/>
        </w:rPr>
      </w:pPr>
      <w:r w:rsidRPr="004469E6">
        <w:rPr>
          <w:rFonts w:ascii="Arial" w:hAnsi="Arial" w:cs="Arial"/>
          <w:b/>
          <w:sz w:val="20"/>
          <w:szCs w:val="20"/>
        </w:rPr>
        <w:t xml:space="preserve">*Trabajos escritos y consultas </w:t>
      </w:r>
    </w:p>
    <w:p w:rsidR="00725B75" w:rsidRPr="004469E6" w:rsidRDefault="00725B75" w:rsidP="00725B75">
      <w:pPr>
        <w:rPr>
          <w:rFonts w:ascii="Arial" w:hAnsi="Arial" w:cs="Arial"/>
          <w:b/>
          <w:sz w:val="20"/>
          <w:szCs w:val="20"/>
        </w:rPr>
      </w:pPr>
      <w:r w:rsidRPr="004469E6">
        <w:rPr>
          <w:rFonts w:ascii="Arial" w:hAnsi="Arial" w:cs="Arial"/>
          <w:b/>
          <w:sz w:val="20"/>
          <w:szCs w:val="20"/>
        </w:rPr>
        <w:t xml:space="preserve">*Participación en clase, en conversatorios, salidas al tablero o exposiciones </w:t>
      </w:r>
    </w:p>
    <w:p w:rsidR="00725B75" w:rsidRPr="004469E6" w:rsidRDefault="00725B75" w:rsidP="00725B75">
      <w:pPr>
        <w:rPr>
          <w:rFonts w:ascii="Arial" w:hAnsi="Arial" w:cs="Arial"/>
          <w:b/>
          <w:sz w:val="20"/>
          <w:szCs w:val="20"/>
        </w:rPr>
      </w:pPr>
      <w:r w:rsidRPr="004469E6">
        <w:rPr>
          <w:rFonts w:ascii="Arial" w:hAnsi="Arial" w:cs="Arial"/>
          <w:b/>
          <w:sz w:val="20"/>
          <w:szCs w:val="20"/>
        </w:rPr>
        <w:t>*Vocabulario asociado al tema.</w:t>
      </w:r>
    </w:p>
    <w:p w:rsidR="009F5EAE" w:rsidRPr="004469E6" w:rsidRDefault="009F5EAE" w:rsidP="00725B75">
      <w:pPr>
        <w:rPr>
          <w:rFonts w:ascii="Arial" w:hAnsi="Arial" w:cs="Arial"/>
          <w:b/>
          <w:sz w:val="20"/>
          <w:szCs w:val="20"/>
        </w:rPr>
      </w:pPr>
    </w:p>
    <w:p w:rsidR="009F5EAE" w:rsidRPr="004469E6" w:rsidRDefault="009F5EAE" w:rsidP="00725B75">
      <w:pPr>
        <w:rPr>
          <w:rFonts w:ascii="Arial" w:hAnsi="Arial" w:cs="Arial"/>
          <w:b/>
          <w:sz w:val="20"/>
          <w:szCs w:val="20"/>
        </w:rPr>
      </w:pPr>
    </w:p>
    <w:p w:rsidR="009F5EAE" w:rsidRPr="004469E6" w:rsidRDefault="009F5EAE" w:rsidP="00725B75">
      <w:pPr>
        <w:rPr>
          <w:rFonts w:ascii="Arial" w:hAnsi="Arial" w:cs="Arial"/>
          <w:b/>
          <w:sz w:val="20"/>
          <w:szCs w:val="20"/>
        </w:rPr>
      </w:pPr>
    </w:p>
    <w:p w:rsidR="009F5EAE" w:rsidRPr="004469E6" w:rsidRDefault="009F5EAE" w:rsidP="00725B75">
      <w:pPr>
        <w:rPr>
          <w:rFonts w:ascii="Arial" w:hAnsi="Arial" w:cs="Arial"/>
          <w:b/>
          <w:sz w:val="20"/>
          <w:szCs w:val="20"/>
        </w:rPr>
      </w:pPr>
    </w:p>
    <w:p w:rsidR="009F5EAE" w:rsidRPr="004469E6" w:rsidRDefault="009F5EAE" w:rsidP="00725B75">
      <w:pPr>
        <w:rPr>
          <w:rFonts w:ascii="Arial" w:hAnsi="Arial" w:cs="Arial"/>
          <w:b/>
          <w:sz w:val="20"/>
          <w:szCs w:val="20"/>
        </w:rPr>
      </w:pPr>
    </w:p>
    <w:p w:rsidR="009F5EAE" w:rsidRPr="004469E6" w:rsidRDefault="009F5EAE" w:rsidP="00725B75">
      <w:pPr>
        <w:rPr>
          <w:rFonts w:ascii="Arial" w:hAnsi="Arial" w:cs="Arial"/>
          <w:b/>
          <w:sz w:val="20"/>
          <w:szCs w:val="20"/>
        </w:rPr>
      </w:pPr>
    </w:p>
    <w:p w:rsidR="009F5EAE" w:rsidRPr="004469E6" w:rsidRDefault="009F5EAE" w:rsidP="00725B75">
      <w:pPr>
        <w:rPr>
          <w:rFonts w:ascii="Arial" w:hAnsi="Arial" w:cs="Arial"/>
          <w:b/>
          <w:sz w:val="20"/>
          <w:szCs w:val="20"/>
        </w:rPr>
      </w:pPr>
    </w:p>
    <w:p w:rsidR="009F5EAE" w:rsidRPr="004469E6" w:rsidRDefault="009F5EAE" w:rsidP="00725B75">
      <w:pPr>
        <w:rPr>
          <w:rFonts w:ascii="Arial" w:hAnsi="Arial" w:cs="Arial"/>
          <w:b/>
          <w:sz w:val="20"/>
          <w:szCs w:val="20"/>
        </w:rPr>
      </w:pPr>
    </w:p>
    <w:p w:rsidR="009F5EAE" w:rsidRPr="004469E6" w:rsidRDefault="009F5EAE" w:rsidP="00725B75">
      <w:pPr>
        <w:rPr>
          <w:rFonts w:ascii="Arial" w:hAnsi="Arial" w:cs="Arial"/>
          <w:b/>
          <w:sz w:val="20"/>
          <w:szCs w:val="20"/>
        </w:rPr>
      </w:pPr>
      <w:r w:rsidRPr="004469E6">
        <w:rPr>
          <w:rFonts w:ascii="Arial" w:hAnsi="Arial" w:cs="Arial"/>
          <w:b/>
          <w:sz w:val="20"/>
          <w:szCs w:val="20"/>
        </w:rPr>
        <w:t>AJUSTES PARA EL TERCER PERIODO</w:t>
      </w:r>
    </w:p>
    <w:p w:rsidR="009F5EAE" w:rsidRPr="004469E6" w:rsidRDefault="009F5EAE" w:rsidP="009F5EAE">
      <w:pPr>
        <w:rPr>
          <w:rFonts w:ascii="Arial" w:hAnsi="Arial" w:cs="Arial"/>
          <w:b/>
          <w:sz w:val="20"/>
          <w:szCs w:val="20"/>
        </w:rPr>
      </w:pPr>
      <w:r w:rsidRPr="004469E6">
        <w:rPr>
          <w:rFonts w:ascii="Arial" w:hAnsi="Arial" w:cs="Arial"/>
          <w:b/>
          <w:sz w:val="20"/>
          <w:szCs w:val="20"/>
        </w:rPr>
        <w:t>Identifico relaciones entre distintas unidades utilizadas para medir cantidades de la misma magnitud.</w:t>
      </w:r>
    </w:p>
    <w:p w:rsidR="009A6D52" w:rsidRPr="004469E6" w:rsidRDefault="009F5EAE">
      <w:pPr>
        <w:rPr>
          <w:rFonts w:ascii="Arial" w:hAnsi="Arial" w:cs="Arial"/>
          <w:b/>
          <w:sz w:val="20"/>
          <w:szCs w:val="20"/>
        </w:rPr>
      </w:pPr>
      <w:r w:rsidRPr="004469E6">
        <w:rPr>
          <w:rFonts w:ascii="Arial" w:hAnsi="Arial" w:cs="Arial"/>
          <w:b/>
          <w:sz w:val="20"/>
          <w:szCs w:val="20"/>
        </w:rPr>
        <w:t>DESEMPEÑOS Y DBA.</w:t>
      </w:r>
    </w:p>
    <w:p w:rsidR="009A6D52" w:rsidRPr="004469E6" w:rsidRDefault="009F5EAE">
      <w:pPr>
        <w:rPr>
          <w:rFonts w:ascii="Arial" w:hAnsi="Arial" w:cs="Arial"/>
          <w:b/>
          <w:sz w:val="20"/>
          <w:szCs w:val="20"/>
        </w:rPr>
      </w:pPr>
      <w:r w:rsidRPr="004469E6">
        <w:rPr>
          <w:rFonts w:ascii="Arial" w:hAnsi="Arial" w:cs="Arial"/>
          <w:b/>
          <w:sz w:val="20"/>
          <w:szCs w:val="20"/>
        </w:rPr>
        <w:t>Propone y desarrolla estrategias de estimación, medición y cálculo de diferentes cantidades (ángulos, longitudes, áreas, volúmenes, etc.) para resolver problemas.</w:t>
      </w:r>
    </w:p>
    <w:p w:rsidR="009A6D52" w:rsidRPr="004469E6" w:rsidRDefault="009F5EAE">
      <w:pPr>
        <w:rPr>
          <w:rFonts w:ascii="Arial" w:hAnsi="Arial" w:cs="Arial"/>
          <w:b/>
          <w:sz w:val="20"/>
          <w:szCs w:val="20"/>
        </w:rPr>
      </w:pPr>
      <w:r w:rsidRPr="004469E6">
        <w:rPr>
          <w:rFonts w:ascii="Arial" w:hAnsi="Arial" w:cs="Arial"/>
          <w:b/>
          <w:sz w:val="20"/>
          <w:szCs w:val="20"/>
        </w:rPr>
        <w:t>APRENDIZAJES</w:t>
      </w:r>
    </w:p>
    <w:p w:rsidR="009F5EAE" w:rsidRPr="004469E6" w:rsidRDefault="008B7135" w:rsidP="008B7135">
      <w:pPr>
        <w:rPr>
          <w:rFonts w:ascii="Arial" w:hAnsi="Arial" w:cs="Arial"/>
          <w:b/>
          <w:sz w:val="20"/>
          <w:szCs w:val="20"/>
        </w:rPr>
      </w:pPr>
      <w:r w:rsidRPr="004469E6">
        <w:rPr>
          <w:rFonts w:ascii="Arial" w:hAnsi="Arial" w:cs="Arial"/>
          <w:b/>
          <w:sz w:val="20"/>
          <w:szCs w:val="20"/>
        </w:rPr>
        <w:t>Justifica relaciones entre superficie y volumen, respecto a dimensiones de figuras y sólidos, y elige las unidades apropiadas según el tipo de medición (directa e indirecta), los instrumentos y los procedimientos.</w:t>
      </w:r>
    </w:p>
    <w:p w:rsidR="005B4FCD" w:rsidRPr="004469E6" w:rsidRDefault="005B4FCD" w:rsidP="005B4FCD">
      <w:pPr>
        <w:rPr>
          <w:rFonts w:ascii="Arial" w:hAnsi="Arial" w:cs="Arial"/>
          <w:b/>
          <w:sz w:val="20"/>
          <w:szCs w:val="20"/>
        </w:rPr>
      </w:pPr>
      <w:r w:rsidRPr="004469E6">
        <w:rPr>
          <w:rFonts w:ascii="Arial" w:hAnsi="Arial" w:cs="Arial"/>
          <w:b/>
          <w:sz w:val="20"/>
          <w:szCs w:val="20"/>
        </w:rPr>
        <w:t xml:space="preserve">SISTEMA METRICO DECIMAL </w:t>
      </w:r>
    </w:p>
    <w:p w:rsidR="005B4FCD" w:rsidRPr="004469E6" w:rsidRDefault="005B4FCD" w:rsidP="005B4FCD">
      <w:pPr>
        <w:rPr>
          <w:rFonts w:ascii="Arial" w:hAnsi="Arial" w:cs="Arial"/>
          <w:b/>
          <w:sz w:val="20"/>
          <w:szCs w:val="20"/>
        </w:rPr>
      </w:pPr>
      <w:r w:rsidRPr="004469E6">
        <w:rPr>
          <w:rFonts w:ascii="Arial" w:hAnsi="Arial" w:cs="Arial"/>
          <w:b/>
          <w:sz w:val="20"/>
          <w:szCs w:val="20"/>
        </w:rPr>
        <w:t xml:space="preserve">* Mediciones de longitud. </w:t>
      </w:r>
    </w:p>
    <w:p w:rsidR="005B4FCD" w:rsidRPr="004469E6" w:rsidRDefault="005B4FCD" w:rsidP="005B4FCD">
      <w:pPr>
        <w:rPr>
          <w:rFonts w:ascii="Arial" w:hAnsi="Arial" w:cs="Arial"/>
          <w:b/>
          <w:sz w:val="20"/>
          <w:szCs w:val="20"/>
        </w:rPr>
      </w:pPr>
      <w:r w:rsidRPr="004469E6">
        <w:rPr>
          <w:rFonts w:ascii="Arial" w:hAnsi="Arial" w:cs="Arial"/>
          <w:b/>
          <w:sz w:val="20"/>
          <w:szCs w:val="20"/>
        </w:rPr>
        <w:t xml:space="preserve">* Conversión de medidas. </w:t>
      </w:r>
    </w:p>
    <w:p w:rsidR="005B4FCD" w:rsidRPr="004469E6" w:rsidRDefault="005B4FCD" w:rsidP="005B4FCD">
      <w:pPr>
        <w:rPr>
          <w:rFonts w:ascii="Arial" w:hAnsi="Arial" w:cs="Arial"/>
          <w:b/>
          <w:sz w:val="20"/>
          <w:szCs w:val="20"/>
        </w:rPr>
      </w:pPr>
      <w:r w:rsidRPr="004469E6">
        <w:rPr>
          <w:rFonts w:ascii="Arial" w:hAnsi="Arial" w:cs="Arial"/>
          <w:b/>
          <w:sz w:val="20"/>
          <w:szCs w:val="20"/>
        </w:rPr>
        <w:t xml:space="preserve">PERIMETRO Y AREA DE FIGURAS PLANAS. </w:t>
      </w:r>
    </w:p>
    <w:p w:rsidR="005B4FCD" w:rsidRPr="004469E6" w:rsidRDefault="005B4FCD" w:rsidP="005B4FCD">
      <w:pPr>
        <w:rPr>
          <w:rFonts w:ascii="Arial" w:hAnsi="Arial" w:cs="Arial"/>
          <w:b/>
          <w:sz w:val="20"/>
          <w:szCs w:val="20"/>
        </w:rPr>
      </w:pPr>
      <w:r w:rsidRPr="004469E6">
        <w:rPr>
          <w:rFonts w:ascii="Arial" w:hAnsi="Arial" w:cs="Arial"/>
          <w:b/>
          <w:sz w:val="20"/>
          <w:szCs w:val="20"/>
        </w:rPr>
        <w:t xml:space="preserve">* Medidas de Superficie. </w:t>
      </w:r>
    </w:p>
    <w:p w:rsidR="009A6D52" w:rsidRPr="004469E6" w:rsidRDefault="005B4FCD" w:rsidP="005B4FCD">
      <w:pPr>
        <w:rPr>
          <w:rFonts w:ascii="Arial" w:hAnsi="Arial" w:cs="Arial"/>
          <w:b/>
          <w:sz w:val="20"/>
          <w:szCs w:val="20"/>
        </w:rPr>
      </w:pPr>
      <w:r w:rsidRPr="004469E6">
        <w:rPr>
          <w:rFonts w:ascii="Arial" w:hAnsi="Arial" w:cs="Arial"/>
          <w:b/>
          <w:sz w:val="20"/>
          <w:szCs w:val="20"/>
        </w:rPr>
        <w:t>* Equivalencias entre las distintas unidades de superficie.</w:t>
      </w:r>
    </w:p>
    <w:p w:rsidR="007A7D9E" w:rsidRPr="004469E6" w:rsidRDefault="00D87DC5" w:rsidP="005B4FCD">
      <w:pPr>
        <w:rPr>
          <w:rFonts w:ascii="Arial" w:hAnsi="Arial" w:cs="Arial"/>
          <w:b/>
          <w:sz w:val="20"/>
          <w:szCs w:val="20"/>
        </w:rPr>
      </w:pPr>
      <w:r w:rsidRPr="004469E6">
        <w:rPr>
          <w:rFonts w:ascii="Arial" w:hAnsi="Arial" w:cs="Arial"/>
          <w:b/>
          <w:sz w:val="20"/>
          <w:szCs w:val="20"/>
        </w:rPr>
        <w:t>TRANSVERSALIDAD DE CATEDRAS</w:t>
      </w:r>
    </w:p>
    <w:p w:rsidR="00D87DC5" w:rsidRPr="004469E6" w:rsidRDefault="00D87DC5" w:rsidP="00D87DC5">
      <w:pPr>
        <w:rPr>
          <w:rFonts w:ascii="Arial" w:hAnsi="Arial" w:cs="Arial"/>
          <w:b/>
          <w:sz w:val="20"/>
          <w:szCs w:val="20"/>
        </w:rPr>
      </w:pPr>
      <w:r w:rsidRPr="004469E6">
        <w:rPr>
          <w:rFonts w:ascii="Arial" w:hAnsi="Arial" w:cs="Arial"/>
          <w:b/>
          <w:sz w:val="20"/>
          <w:szCs w:val="20"/>
        </w:rPr>
        <w:t>El tema se interrelacionará con el área de ciencias sociales permeando temas alusivos a la ubicación geográfica en los mapas, convenciones, escalas., el sistema planetario.</w:t>
      </w:r>
    </w:p>
    <w:p w:rsidR="007A7D9E" w:rsidRPr="004469E6" w:rsidRDefault="007A7D9E" w:rsidP="005B4FCD">
      <w:pPr>
        <w:rPr>
          <w:rFonts w:ascii="Arial" w:hAnsi="Arial" w:cs="Arial"/>
          <w:b/>
          <w:sz w:val="20"/>
          <w:szCs w:val="20"/>
        </w:rPr>
      </w:pPr>
    </w:p>
    <w:p w:rsidR="00AF03CD" w:rsidRPr="00E1604C" w:rsidRDefault="000739F9" w:rsidP="00AF03CD">
      <w:pPr>
        <w:rPr>
          <w:rFonts w:ascii="Arial" w:hAnsi="Arial" w:cs="Arial"/>
          <w:b/>
          <w:color w:val="333333"/>
          <w:sz w:val="20"/>
          <w:szCs w:val="20"/>
          <w:shd w:val="clear" w:color="auto" w:fill="E0E0E0"/>
        </w:rPr>
      </w:pPr>
      <w:r w:rsidRPr="00E1604C">
        <w:rPr>
          <w:rFonts w:ascii="Arial" w:hAnsi="Arial" w:cs="Arial"/>
          <w:b/>
          <w:color w:val="333333"/>
          <w:sz w:val="20"/>
          <w:szCs w:val="20"/>
          <w:shd w:val="clear" w:color="auto" w:fill="E0E0E0"/>
        </w:rPr>
        <w:lastRenderedPageBreak/>
        <w:t xml:space="preserve">Historia </w:t>
      </w:r>
      <w:proofErr w:type="spellStart"/>
      <w:r w:rsidRPr="00E1604C">
        <w:rPr>
          <w:rFonts w:ascii="Arial" w:hAnsi="Arial" w:cs="Arial"/>
          <w:b/>
          <w:color w:val="333333"/>
          <w:sz w:val="20"/>
          <w:szCs w:val="20"/>
          <w:shd w:val="clear" w:color="auto" w:fill="E0E0E0"/>
        </w:rPr>
        <w:t>de el</w:t>
      </w:r>
      <w:proofErr w:type="spellEnd"/>
      <w:r w:rsidRPr="00E1604C">
        <w:rPr>
          <w:rFonts w:ascii="Arial" w:hAnsi="Arial" w:cs="Arial"/>
          <w:b/>
          <w:color w:val="333333"/>
          <w:sz w:val="20"/>
          <w:szCs w:val="20"/>
          <w:shd w:val="clear" w:color="auto" w:fill="E0E0E0"/>
        </w:rPr>
        <w:t xml:space="preserve"> circulo y circunferencia.</w:t>
      </w:r>
      <w:r w:rsidRPr="00E1604C">
        <w:rPr>
          <w:rFonts w:ascii="Arial" w:hAnsi="Arial" w:cs="Arial"/>
          <w:b/>
          <w:color w:val="333333"/>
          <w:sz w:val="20"/>
          <w:szCs w:val="20"/>
        </w:rPr>
        <w:br/>
      </w:r>
      <w:r w:rsidRPr="00E1604C">
        <w:rPr>
          <w:rFonts w:ascii="Arial" w:hAnsi="Arial" w:cs="Arial"/>
          <w:b/>
          <w:color w:val="333333"/>
          <w:sz w:val="20"/>
          <w:szCs w:val="20"/>
        </w:rPr>
        <w:br/>
      </w:r>
      <w:r w:rsidRPr="00E1604C">
        <w:rPr>
          <w:rFonts w:ascii="Arial" w:hAnsi="Arial" w:cs="Arial"/>
          <w:b/>
          <w:color w:val="333333"/>
          <w:sz w:val="20"/>
          <w:szCs w:val="20"/>
        </w:rPr>
        <w:br/>
      </w:r>
      <w:r w:rsidRPr="00E1604C">
        <w:rPr>
          <w:rFonts w:ascii="Arial" w:hAnsi="Arial" w:cs="Arial"/>
          <w:b/>
          <w:color w:val="333333"/>
          <w:sz w:val="20"/>
          <w:szCs w:val="20"/>
          <w:shd w:val="clear" w:color="auto" w:fill="E0E0E0"/>
        </w:rPr>
        <w:t>Desde la más remota antigüedad, la relación entre</w:t>
      </w:r>
      <w:r w:rsidR="00AF03CD" w:rsidRPr="00E1604C">
        <w:rPr>
          <w:rFonts w:ascii="Arial" w:hAnsi="Arial" w:cs="Arial"/>
          <w:b/>
          <w:color w:val="333333"/>
          <w:sz w:val="20"/>
          <w:szCs w:val="20"/>
          <w:shd w:val="clear" w:color="auto" w:fill="E0E0E0"/>
        </w:rPr>
        <w:t xml:space="preserve"> </w:t>
      </w:r>
      <w:r w:rsidRPr="00E1604C">
        <w:rPr>
          <w:rFonts w:ascii="Arial" w:hAnsi="Arial" w:cs="Arial"/>
          <w:b/>
          <w:color w:val="333333"/>
          <w:sz w:val="20"/>
          <w:szCs w:val="20"/>
          <w:shd w:val="clear" w:color="auto" w:fill="E0E0E0"/>
        </w:rPr>
        <w:t>la longitud del contorno de un círculo y su diámetro fue una preocupación de filósofos y matemáticos.</w:t>
      </w:r>
    </w:p>
    <w:p w:rsidR="007A7D9E" w:rsidRPr="00126264" w:rsidRDefault="000739F9" w:rsidP="00AF03CD">
      <w:pPr>
        <w:rPr>
          <w:rFonts w:ascii="Arial" w:hAnsi="Arial" w:cs="Arial"/>
          <w:b/>
          <w:sz w:val="24"/>
          <w:szCs w:val="24"/>
        </w:rPr>
      </w:pPr>
      <w:r w:rsidRPr="00E1604C">
        <w:rPr>
          <w:rFonts w:ascii="Arial" w:hAnsi="Arial" w:cs="Arial"/>
          <w:b/>
          <w:color w:val="333333"/>
          <w:sz w:val="20"/>
          <w:szCs w:val="20"/>
          <w:shd w:val="clear" w:color="auto" w:fill="E0E0E0"/>
        </w:rPr>
        <w:t xml:space="preserve"> Es</w:t>
      </w:r>
      <w:r w:rsidR="00650DFE">
        <w:rPr>
          <w:rFonts w:ascii="Arial" w:hAnsi="Arial" w:cs="Arial"/>
          <w:b/>
          <w:color w:val="333333"/>
          <w:sz w:val="20"/>
          <w:szCs w:val="20"/>
          <w:shd w:val="clear" w:color="auto" w:fill="E0E0E0"/>
        </w:rPr>
        <w:t>t</w:t>
      </w:r>
      <w:r w:rsidRPr="00E1604C">
        <w:rPr>
          <w:rFonts w:ascii="Arial" w:hAnsi="Arial" w:cs="Arial"/>
          <w:b/>
          <w:color w:val="333333"/>
          <w:sz w:val="20"/>
          <w:szCs w:val="20"/>
          <w:shd w:val="clear" w:color="auto" w:fill="E0E0E0"/>
        </w:rPr>
        <w:t>e</w:t>
      </w:r>
      <w:r w:rsidR="00AF03CD" w:rsidRPr="00E1604C">
        <w:rPr>
          <w:rFonts w:ascii="Arial" w:hAnsi="Arial" w:cs="Arial"/>
          <w:b/>
          <w:color w:val="333333"/>
          <w:sz w:val="20"/>
          <w:szCs w:val="20"/>
          <w:shd w:val="clear" w:color="auto" w:fill="E0E0E0"/>
        </w:rPr>
        <w:t xml:space="preserve"> </w:t>
      </w:r>
      <w:r w:rsidRPr="00E1604C">
        <w:rPr>
          <w:rFonts w:ascii="Arial" w:hAnsi="Arial" w:cs="Arial"/>
          <w:b/>
          <w:color w:val="333333"/>
          <w:sz w:val="20"/>
          <w:szCs w:val="20"/>
          <w:shd w:val="clear" w:color="auto" w:fill="E0E0E0"/>
        </w:rPr>
        <w:t>dato</w:t>
      </w:r>
      <w:r w:rsidR="00650DFE">
        <w:rPr>
          <w:rFonts w:ascii="Arial" w:hAnsi="Arial" w:cs="Arial"/>
          <w:b/>
          <w:color w:val="333333"/>
          <w:sz w:val="20"/>
          <w:szCs w:val="20"/>
          <w:shd w:val="clear" w:color="auto" w:fill="E0E0E0"/>
        </w:rPr>
        <w:t xml:space="preserve"> es</w:t>
      </w:r>
      <w:r w:rsidRPr="00E1604C">
        <w:rPr>
          <w:rFonts w:ascii="Arial" w:hAnsi="Arial" w:cs="Arial"/>
          <w:b/>
          <w:color w:val="333333"/>
          <w:sz w:val="20"/>
          <w:szCs w:val="20"/>
          <w:shd w:val="clear" w:color="auto" w:fill="E0E0E0"/>
        </w:rPr>
        <w:t xml:space="preserve"> muy importante en todos los cálculos astronómicos, para la construcción de objetos o la delimitación</w:t>
      </w:r>
      <w:r w:rsidR="00AF03CD" w:rsidRPr="00E1604C">
        <w:rPr>
          <w:rFonts w:ascii="Arial" w:hAnsi="Arial" w:cs="Arial"/>
          <w:b/>
          <w:color w:val="333333"/>
          <w:sz w:val="20"/>
          <w:szCs w:val="20"/>
          <w:shd w:val="clear" w:color="auto" w:fill="E0E0E0"/>
        </w:rPr>
        <w:t xml:space="preserve"> </w:t>
      </w:r>
      <w:r w:rsidRPr="00E1604C">
        <w:rPr>
          <w:rFonts w:ascii="Arial" w:hAnsi="Arial" w:cs="Arial"/>
          <w:b/>
          <w:color w:val="333333"/>
          <w:sz w:val="20"/>
          <w:szCs w:val="20"/>
          <w:shd w:val="clear" w:color="auto" w:fill="E0E0E0"/>
        </w:rPr>
        <w:t>de parcelas circulares de tierra, era un enigma. Si bien era sabido que la razón entre la circunferencia y el</w:t>
      </w:r>
      <w:r w:rsidR="00E1604C">
        <w:rPr>
          <w:rFonts w:ascii="Arial" w:hAnsi="Arial" w:cs="Arial"/>
          <w:b/>
          <w:color w:val="333333"/>
          <w:sz w:val="20"/>
          <w:szCs w:val="20"/>
          <w:shd w:val="clear" w:color="auto" w:fill="E0E0E0"/>
        </w:rPr>
        <w:t xml:space="preserve"> </w:t>
      </w:r>
      <w:r w:rsidRPr="00E1604C">
        <w:rPr>
          <w:rFonts w:ascii="Arial" w:hAnsi="Arial" w:cs="Arial"/>
          <w:b/>
          <w:color w:val="333333"/>
          <w:sz w:val="20"/>
          <w:szCs w:val="20"/>
          <w:shd w:val="clear" w:color="auto" w:fill="E0E0E0"/>
        </w:rPr>
        <w:t>diámetro de un círculo es una constante para todas las figuras circulares, cada vez que la calculaban</w:t>
      </w:r>
      <w:r w:rsidR="00AF03CD" w:rsidRPr="00E1604C">
        <w:rPr>
          <w:rFonts w:ascii="Arial" w:hAnsi="Arial" w:cs="Arial"/>
          <w:b/>
          <w:color w:val="333333"/>
          <w:sz w:val="20"/>
          <w:szCs w:val="20"/>
          <w:shd w:val="clear" w:color="auto" w:fill="E0E0E0"/>
        </w:rPr>
        <w:t xml:space="preserve"> </w:t>
      </w:r>
      <w:r w:rsidRPr="00E1604C">
        <w:rPr>
          <w:rFonts w:ascii="Arial" w:hAnsi="Arial" w:cs="Arial"/>
          <w:b/>
          <w:color w:val="333333"/>
          <w:sz w:val="20"/>
          <w:szCs w:val="20"/>
          <w:shd w:val="clear" w:color="auto" w:fill="E0E0E0"/>
        </w:rPr>
        <w:t xml:space="preserve">obtenían como resultado un número que no conocían; no era un número entero. El Papiro Egipcio de </w:t>
      </w:r>
      <w:proofErr w:type="spellStart"/>
      <w:r w:rsidRPr="00E1604C">
        <w:rPr>
          <w:rFonts w:ascii="Arial" w:hAnsi="Arial" w:cs="Arial"/>
          <w:b/>
          <w:color w:val="333333"/>
          <w:sz w:val="20"/>
          <w:szCs w:val="20"/>
          <w:shd w:val="clear" w:color="auto" w:fill="E0E0E0"/>
        </w:rPr>
        <w:t>Rhind</w:t>
      </w:r>
      <w:proofErr w:type="spellEnd"/>
      <w:r w:rsidRPr="00E1604C">
        <w:rPr>
          <w:rFonts w:ascii="Arial" w:hAnsi="Arial" w:cs="Arial"/>
          <w:b/>
          <w:color w:val="333333"/>
          <w:sz w:val="20"/>
          <w:szCs w:val="20"/>
          <w:shd w:val="clear" w:color="auto" w:fill="E0E0E0"/>
        </w:rPr>
        <w:t>,</w:t>
      </w:r>
      <w:r w:rsidR="00AF03CD" w:rsidRPr="00E1604C">
        <w:rPr>
          <w:rFonts w:ascii="Arial" w:hAnsi="Arial" w:cs="Arial"/>
          <w:b/>
          <w:color w:val="333333"/>
          <w:sz w:val="20"/>
          <w:szCs w:val="20"/>
          <w:shd w:val="clear" w:color="auto" w:fill="E0E0E0"/>
        </w:rPr>
        <w:t xml:space="preserve"> </w:t>
      </w:r>
      <w:r w:rsidRPr="00E1604C">
        <w:rPr>
          <w:rFonts w:ascii="Arial" w:hAnsi="Arial" w:cs="Arial"/>
          <w:b/>
          <w:color w:val="333333"/>
          <w:sz w:val="20"/>
          <w:szCs w:val="20"/>
          <w:shd w:val="clear" w:color="auto" w:fill="E0E0E0"/>
        </w:rPr>
        <w:t>que data del 1650 a.C., muestra que los egipcios le atribuían a ese número el valor 3,16 y en la Biblia</w:t>
      </w:r>
      <w:r w:rsidR="00AF03CD" w:rsidRPr="00E1604C">
        <w:rPr>
          <w:rFonts w:ascii="Arial" w:hAnsi="Arial" w:cs="Arial"/>
          <w:b/>
          <w:color w:val="333333"/>
          <w:sz w:val="20"/>
          <w:szCs w:val="20"/>
          <w:shd w:val="clear" w:color="auto" w:fill="E0E0E0"/>
        </w:rPr>
        <w:t xml:space="preserve"> </w:t>
      </w:r>
      <w:r w:rsidRPr="00E1604C">
        <w:rPr>
          <w:rFonts w:ascii="Arial" w:hAnsi="Arial" w:cs="Arial"/>
          <w:b/>
          <w:color w:val="333333"/>
          <w:sz w:val="20"/>
          <w:szCs w:val="20"/>
          <w:shd w:val="clear" w:color="auto" w:fill="E0E0E0"/>
        </w:rPr>
        <w:t>figura con valor de 3. La aparición de las calculadoras en el siglo XX revolucionó el conocimiento acerca de</w:t>
      </w:r>
      <w:r w:rsidR="00AF03CD" w:rsidRPr="00E1604C">
        <w:rPr>
          <w:rFonts w:ascii="Arial" w:hAnsi="Arial" w:cs="Arial"/>
          <w:b/>
          <w:color w:val="333333"/>
          <w:sz w:val="20"/>
          <w:szCs w:val="20"/>
          <w:shd w:val="clear" w:color="auto" w:fill="E0E0E0"/>
        </w:rPr>
        <w:t xml:space="preserve"> </w:t>
      </w:r>
      <w:r w:rsidRPr="00E1604C">
        <w:rPr>
          <w:rFonts w:ascii="Arial" w:hAnsi="Arial" w:cs="Arial"/>
          <w:b/>
          <w:color w:val="333333"/>
          <w:sz w:val="20"/>
          <w:szCs w:val="20"/>
          <w:shd w:val="clear" w:color="auto" w:fill="E0E0E0"/>
        </w:rPr>
        <w:t xml:space="preserve">ese número. </w:t>
      </w:r>
      <w:r w:rsidRPr="00E1604C">
        <w:rPr>
          <w:rFonts w:ascii="Arial" w:hAnsi="Arial" w:cs="Arial"/>
          <w:b/>
          <w:color w:val="333333"/>
          <w:sz w:val="20"/>
          <w:szCs w:val="20"/>
        </w:rPr>
        <w:br/>
      </w:r>
      <w:r w:rsidRPr="00E1604C">
        <w:rPr>
          <w:rFonts w:ascii="Arial" w:hAnsi="Arial" w:cs="Arial"/>
          <w:b/>
          <w:color w:val="333333"/>
          <w:sz w:val="20"/>
          <w:szCs w:val="20"/>
        </w:rPr>
        <w:br/>
      </w:r>
      <w:r w:rsidRPr="00E1604C">
        <w:rPr>
          <w:rFonts w:ascii="Arial" w:hAnsi="Arial" w:cs="Arial"/>
          <w:b/>
          <w:color w:val="333333"/>
          <w:sz w:val="20"/>
          <w:szCs w:val="20"/>
          <w:shd w:val="clear" w:color="auto" w:fill="E0E0E0"/>
        </w:rPr>
        <w:t>Historia de Pi</w:t>
      </w:r>
      <w:r w:rsidRPr="00E1604C">
        <w:rPr>
          <w:rFonts w:ascii="Arial" w:hAnsi="Arial" w:cs="Arial"/>
          <w:b/>
          <w:color w:val="333333"/>
          <w:sz w:val="20"/>
          <w:szCs w:val="20"/>
        </w:rPr>
        <w:br/>
      </w:r>
      <w:r w:rsidRPr="00E1604C">
        <w:rPr>
          <w:rFonts w:ascii="Arial" w:hAnsi="Arial" w:cs="Arial"/>
          <w:b/>
          <w:color w:val="333333"/>
          <w:sz w:val="20"/>
          <w:szCs w:val="20"/>
          <w:shd w:val="clear" w:color="auto" w:fill="E0E0E0"/>
        </w:rPr>
        <w:t>La constante matemática pi (3.14159...), ese misterioso número que en el colegio se nos aparece hasta en la sopa, describe la razón entre la longitud de una circunferencia y su diámetro. Fue bautizada así por lo griegos ya que pi es la primera letra de la palabra perímetro en griego y con ese nombre ha llegado hasta nosotros (aunque es conocida desde tiempos más remotos). Muy probablemente pi sea el número más famoso y estudiado en la historia de las matemáticas. Un versículo poco conocido de la Biblia dice:</w:t>
      </w:r>
      <w:r w:rsidRPr="00E1604C">
        <w:rPr>
          <w:rFonts w:ascii="Arial" w:hAnsi="Arial" w:cs="Arial"/>
          <w:b/>
          <w:color w:val="333333"/>
          <w:sz w:val="20"/>
          <w:szCs w:val="20"/>
        </w:rPr>
        <w:br/>
      </w:r>
      <w:r w:rsidRPr="00E1604C">
        <w:rPr>
          <w:rFonts w:ascii="Arial" w:hAnsi="Arial" w:cs="Arial"/>
          <w:b/>
          <w:color w:val="333333"/>
          <w:sz w:val="20"/>
          <w:szCs w:val="20"/>
          <w:shd w:val="clear" w:color="auto" w:fill="E0E0E0"/>
        </w:rPr>
        <w:t>Hizo una fuente de metal fundido que medía 10 codos de diámetro: era completamente redonda, y su altura era de 5 codos y una línea de 30 codos lo rodeaba. (I Reyes 7, 23)</w:t>
      </w:r>
      <w:r w:rsidRPr="00E1604C">
        <w:rPr>
          <w:rFonts w:ascii="Arial" w:hAnsi="Arial" w:cs="Arial"/>
          <w:b/>
          <w:color w:val="333333"/>
          <w:sz w:val="20"/>
          <w:szCs w:val="20"/>
        </w:rPr>
        <w:br/>
      </w:r>
      <w:r w:rsidRPr="00E1604C">
        <w:rPr>
          <w:rFonts w:ascii="Arial" w:hAnsi="Arial" w:cs="Arial"/>
          <w:b/>
          <w:color w:val="333333"/>
          <w:sz w:val="20"/>
          <w:szCs w:val="20"/>
          <w:shd w:val="clear" w:color="auto" w:fill="E0E0E0"/>
        </w:rPr>
        <w:t xml:space="preserve">El mismo versículo puede encontrarse en II Crónicas 4, 2. Aquí aparece en una lista de especificaciones para el gran templo de Salomón, construido sobre el 950 a. C. y su interés aquí radica en que da un valor de π = 3. No es un valor muy preciso, desde luego, e incluso no muy preciso para su época, lo egipcios y mesopotámicos habían dado valores de 25 / 8 = 3,125 y de √10 = 3,162 respectivamente en épocas mucho más recientes: aunque en defensa de los artesanos de Salomón debería hacerse notar que el elemento que se describe parece ser una pieza de metal fundida muy grande, donde un alto grado de precisión geométrica no es posible ni necesario. Hay algunas otras interpretaciones que llevan a un valor mucho más correcto. El hecho de que la razón de la circunferencia al diámetro de un círculo es constante ha sido conocido durante tanto tiempo que es casi imposible de rastrear. Los primeros valores para p que incluyen el valor 'bíblico' de 3, fueron casi con certeza encontrados mediante medida. En el Papiro Egipcio de </w:t>
      </w:r>
      <w:proofErr w:type="spellStart"/>
      <w:r w:rsidRPr="00E1604C">
        <w:rPr>
          <w:rFonts w:ascii="Arial" w:hAnsi="Arial" w:cs="Arial"/>
          <w:b/>
          <w:color w:val="333333"/>
          <w:sz w:val="20"/>
          <w:szCs w:val="20"/>
          <w:shd w:val="clear" w:color="auto" w:fill="E0E0E0"/>
        </w:rPr>
        <w:t>Rhind</w:t>
      </w:r>
      <w:proofErr w:type="spellEnd"/>
      <w:r w:rsidRPr="00E1604C">
        <w:rPr>
          <w:rFonts w:ascii="Arial" w:hAnsi="Arial" w:cs="Arial"/>
          <w:b/>
          <w:color w:val="333333"/>
          <w:sz w:val="20"/>
          <w:szCs w:val="20"/>
          <w:shd w:val="clear" w:color="auto" w:fill="E0E0E0"/>
        </w:rPr>
        <w:t>, que data del 1650 a. C., hay buenas pruebas para tomar 4 (8 / 9)2 = 3,16 como valor para π.</w:t>
      </w:r>
      <w:r w:rsidRPr="00E1604C">
        <w:rPr>
          <w:rFonts w:ascii="Arial" w:hAnsi="Arial" w:cs="Arial"/>
          <w:b/>
          <w:color w:val="333333"/>
          <w:sz w:val="20"/>
          <w:szCs w:val="20"/>
        </w:rPr>
        <w:br/>
      </w:r>
    </w:p>
    <w:p w:rsidR="009A6D52" w:rsidRPr="00126264" w:rsidRDefault="009A6D52" w:rsidP="00AF03CD">
      <w:pPr>
        <w:rPr>
          <w:rFonts w:ascii="Arial" w:hAnsi="Arial" w:cs="Arial"/>
          <w:b/>
          <w:sz w:val="24"/>
          <w:szCs w:val="24"/>
        </w:rPr>
      </w:pPr>
    </w:p>
    <w:p w:rsidR="009A6D52" w:rsidRDefault="009A6D52"/>
    <w:p w:rsidR="009A6D52" w:rsidRDefault="009A6D52"/>
    <w:p w:rsidR="009A6D52" w:rsidRDefault="009A6D52"/>
    <w:p w:rsidR="009A6D52" w:rsidRDefault="009A6D52"/>
    <w:p w:rsidR="009A6D52" w:rsidRDefault="009A6D52"/>
    <w:p w:rsidR="00846981" w:rsidRDefault="00846981"/>
    <w:p w:rsidR="00846981" w:rsidRDefault="00846981"/>
    <w:p w:rsidR="009A6D52" w:rsidRDefault="00E1604C">
      <w:r>
        <w:lastRenderedPageBreak/>
        <w:t>ACTIVIDAD No. 1</w:t>
      </w:r>
    </w:p>
    <w:p w:rsidR="00E1604C" w:rsidRDefault="00E1604C">
      <w:r>
        <w:t xml:space="preserve">OBJETIVO: RECONOCER LA IMPORTANCIA </w:t>
      </w:r>
      <w:proofErr w:type="gramStart"/>
      <w:r>
        <w:t>DEL  CIRCULO</w:t>
      </w:r>
      <w:proofErr w:type="gramEnd"/>
      <w:r>
        <w:t xml:space="preserve"> Y LA CIRCUNFERENCIA </w:t>
      </w:r>
      <w:r w:rsidR="006B511F">
        <w:t>EN LA HISTORIA ANTIGUA Y EN LA VIDA COTIDIANA.</w:t>
      </w:r>
    </w:p>
    <w:p w:rsidR="00CB0340" w:rsidRDefault="00CB0340">
      <w:r>
        <w:t xml:space="preserve">INSTRUCCIONES: COLOCAR LA RESPUESTA AL FRENTE DE CADA PREGUNTA. </w:t>
      </w:r>
    </w:p>
    <w:p w:rsidR="00CB0340" w:rsidRDefault="00CB0340">
      <w:r>
        <w:t>ORGANIZAR LA ACTIVIDAD EN SUS RESPECTIVOS CUADROS.</w:t>
      </w:r>
    </w:p>
    <w:p w:rsidR="00CB0340" w:rsidRDefault="00CB0340"/>
    <w:tbl>
      <w:tblPr>
        <w:tblStyle w:val="Tablaconcuadrcula"/>
        <w:tblW w:w="0" w:type="auto"/>
        <w:tblLook w:val="04A0" w:firstRow="1" w:lastRow="0" w:firstColumn="1" w:lastColumn="0" w:noHBand="0" w:noVBand="1"/>
      </w:tblPr>
      <w:tblGrid>
        <w:gridCol w:w="4414"/>
        <w:gridCol w:w="4414"/>
      </w:tblGrid>
      <w:tr w:rsidR="00E1604C" w:rsidTr="00E1604C">
        <w:tc>
          <w:tcPr>
            <w:tcW w:w="4414" w:type="dxa"/>
          </w:tcPr>
          <w:p w:rsidR="00E1604C" w:rsidRDefault="00E1604C">
            <w:r>
              <w:t>HISTORIA  DEL CIRCULO Y LA CIRCUNFERENCIA</w:t>
            </w:r>
          </w:p>
        </w:tc>
        <w:tc>
          <w:tcPr>
            <w:tcW w:w="4414" w:type="dxa"/>
          </w:tcPr>
          <w:p w:rsidR="00E1604C" w:rsidRDefault="00E1604C"/>
        </w:tc>
      </w:tr>
      <w:tr w:rsidR="00E1604C" w:rsidTr="00E1604C">
        <w:tc>
          <w:tcPr>
            <w:tcW w:w="4414" w:type="dxa"/>
          </w:tcPr>
          <w:p w:rsidR="00E1604C" w:rsidRDefault="00E1604C" w:rsidP="00E1604C">
            <w:pPr>
              <w:pStyle w:val="Prrafodelista"/>
              <w:numPr>
                <w:ilvl w:val="0"/>
                <w:numId w:val="1"/>
              </w:numPr>
            </w:pPr>
            <w:r>
              <w:t>DESDE LA EPOCA MAS REMOTA ESTE TEMA HA SIDO PREOCUPACION DE…</w:t>
            </w:r>
          </w:p>
          <w:p w:rsidR="00E1604C" w:rsidRDefault="00E1604C" w:rsidP="00E1604C">
            <w:pPr>
              <w:pStyle w:val="Prrafodelista"/>
            </w:pPr>
          </w:p>
        </w:tc>
        <w:tc>
          <w:tcPr>
            <w:tcW w:w="4414" w:type="dxa"/>
          </w:tcPr>
          <w:p w:rsidR="00E1604C" w:rsidRDefault="00CB0340">
            <w:r>
              <w:t>R/</w:t>
            </w:r>
          </w:p>
        </w:tc>
      </w:tr>
      <w:tr w:rsidR="00E1604C" w:rsidTr="00E1604C">
        <w:tc>
          <w:tcPr>
            <w:tcW w:w="4414" w:type="dxa"/>
          </w:tcPr>
          <w:p w:rsidR="00E1604C" w:rsidRDefault="0086281B" w:rsidP="00E1604C">
            <w:pPr>
              <w:pStyle w:val="Prrafodelista"/>
              <w:numPr>
                <w:ilvl w:val="0"/>
                <w:numId w:val="1"/>
              </w:numPr>
            </w:pPr>
            <w:r>
              <w:t>QUE ERA UN EN</w:t>
            </w:r>
            <w:r w:rsidR="00325272">
              <w:t>I</w:t>
            </w:r>
            <w:r>
              <w:t>GMA PARA EL CALCULO ASTRONOMICO…</w:t>
            </w:r>
          </w:p>
          <w:p w:rsidR="00B559BF" w:rsidRDefault="00B559BF" w:rsidP="00B559BF">
            <w:pPr>
              <w:pStyle w:val="Prrafodelista"/>
            </w:pPr>
          </w:p>
        </w:tc>
        <w:tc>
          <w:tcPr>
            <w:tcW w:w="4414" w:type="dxa"/>
          </w:tcPr>
          <w:p w:rsidR="00E1604C" w:rsidRDefault="00CB0340">
            <w:r>
              <w:t>R/</w:t>
            </w:r>
          </w:p>
        </w:tc>
      </w:tr>
      <w:tr w:rsidR="00E1604C" w:rsidTr="00E1604C">
        <w:tc>
          <w:tcPr>
            <w:tcW w:w="4414" w:type="dxa"/>
          </w:tcPr>
          <w:p w:rsidR="00E1604C" w:rsidRDefault="00A92F0C" w:rsidP="0086281B">
            <w:pPr>
              <w:pStyle w:val="Prrafodelista"/>
              <w:numPr>
                <w:ilvl w:val="0"/>
                <w:numId w:val="1"/>
              </w:numPr>
            </w:pPr>
            <w:r>
              <w:t>EL PAPIRO DEL RHIND…</w:t>
            </w:r>
          </w:p>
          <w:p w:rsidR="00B559BF" w:rsidRDefault="00B559BF" w:rsidP="00B559BF">
            <w:pPr>
              <w:pStyle w:val="Prrafodelista"/>
            </w:pPr>
          </w:p>
          <w:p w:rsidR="00CB0340" w:rsidRDefault="00CB0340" w:rsidP="00B559BF">
            <w:pPr>
              <w:pStyle w:val="Prrafodelista"/>
            </w:pPr>
          </w:p>
        </w:tc>
        <w:tc>
          <w:tcPr>
            <w:tcW w:w="4414" w:type="dxa"/>
          </w:tcPr>
          <w:p w:rsidR="00E1604C" w:rsidRDefault="00E1604C"/>
        </w:tc>
      </w:tr>
      <w:tr w:rsidR="00E1604C" w:rsidTr="00E1604C">
        <w:tc>
          <w:tcPr>
            <w:tcW w:w="4414" w:type="dxa"/>
          </w:tcPr>
          <w:p w:rsidR="00E1604C" w:rsidRDefault="00B559BF" w:rsidP="00A92F0C">
            <w:pPr>
              <w:pStyle w:val="Prrafodelista"/>
              <w:numPr>
                <w:ilvl w:val="0"/>
                <w:numId w:val="1"/>
              </w:numPr>
            </w:pPr>
            <w:r>
              <w:t xml:space="preserve">CUANDO APARECEN </w:t>
            </w:r>
            <w:proofErr w:type="gramStart"/>
            <w:r>
              <w:t>LAS  CALCULADORAS</w:t>
            </w:r>
            <w:proofErr w:type="gramEnd"/>
            <w:r>
              <w:t xml:space="preserve">… </w:t>
            </w:r>
          </w:p>
          <w:p w:rsidR="00B559BF" w:rsidRDefault="00B559BF" w:rsidP="00B559BF">
            <w:pPr>
              <w:pStyle w:val="Prrafodelista"/>
            </w:pPr>
          </w:p>
        </w:tc>
        <w:tc>
          <w:tcPr>
            <w:tcW w:w="4414" w:type="dxa"/>
          </w:tcPr>
          <w:p w:rsidR="00E1604C" w:rsidRDefault="00E1604C"/>
        </w:tc>
      </w:tr>
      <w:tr w:rsidR="00E1604C" w:rsidTr="00E1604C">
        <w:tc>
          <w:tcPr>
            <w:tcW w:w="4414" w:type="dxa"/>
          </w:tcPr>
          <w:p w:rsidR="00E1604C" w:rsidRDefault="00846981" w:rsidP="00B559BF">
            <w:pPr>
              <w:pStyle w:val="Prrafodelista"/>
              <w:numPr>
                <w:ilvl w:val="0"/>
                <w:numId w:val="1"/>
              </w:numPr>
            </w:pPr>
            <w:r>
              <w:t>QUE DESCRIBE EL NUMERO PI.</w:t>
            </w:r>
          </w:p>
          <w:p w:rsidR="00846981" w:rsidRDefault="00846981" w:rsidP="00846981"/>
          <w:p w:rsidR="00846981" w:rsidRDefault="00846981" w:rsidP="00846981"/>
        </w:tc>
        <w:tc>
          <w:tcPr>
            <w:tcW w:w="4414" w:type="dxa"/>
          </w:tcPr>
          <w:p w:rsidR="00E1604C" w:rsidRDefault="00E1604C"/>
        </w:tc>
      </w:tr>
      <w:tr w:rsidR="00E1604C" w:rsidTr="00E1604C">
        <w:tc>
          <w:tcPr>
            <w:tcW w:w="4414" w:type="dxa"/>
          </w:tcPr>
          <w:p w:rsidR="00E1604C" w:rsidRDefault="006B511F" w:rsidP="00846981">
            <w:pPr>
              <w:pStyle w:val="Prrafodelista"/>
              <w:numPr>
                <w:ilvl w:val="0"/>
                <w:numId w:val="1"/>
              </w:numPr>
            </w:pPr>
            <w:r>
              <w:t>QUE DICE EL VERSICULO DE LA BIBLIA RELACIONADO CON EL NUMERO PI.</w:t>
            </w:r>
          </w:p>
          <w:p w:rsidR="006B511F" w:rsidRDefault="006B511F" w:rsidP="006B511F"/>
          <w:p w:rsidR="006B511F" w:rsidRDefault="006B511F" w:rsidP="006B511F"/>
        </w:tc>
        <w:tc>
          <w:tcPr>
            <w:tcW w:w="4414" w:type="dxa"/>
          </w:tcPr>
          <w:p w:rsidR="00E1604C" w:rsidRDefault="00E1604C"/>
        </w:tc>
      </w:tr>
      <w:tr w:rsidR="00E1604C" w:rsidTr="00E1604C">
        <w:tc>
          <w:tcPr>
            <w:tcW w:w="4414" w:type="dxa"/>
          </w:tcPr>
          <w:p w:rsidR="00E1604C" w:rsidRDefault="00B44C87" w:rsidP="006B511F">
            <w:pPr>
              <w:pStyle w:val="Prrafodelista"/>
              <w:numPr>
                <w:ilvl w:val="0"/>
                <w:numId w:val="1"/>
              </w:numPr>
            </w:pPr>
            <w:r>
              <w:t>QUE DICE EL LIBRO DE CRONICAS CAPITULO CUATRO, VERSICULO 2.</w:t>
            </w:r>
          </w:p>
          <w:p w:rsidR="00B44C87" w:rsidRDefault="00B44C87" w:rsidP="00B44C87"/>
          <w:p w:rsidR="00B44C87" w:rsidRDefault="00B44C87" w:rsidP="00B44C87"/>
        </w:tc>
        <w:tc>
          <w:tcPr>
            <w:tcW w:w="4414" w:type="dxa"/>
          </w:tcPr>
          <w:p w:rsidR="00E1604C" w:rsidRDefault="00E1604C"/>
        </w:tc>
      </w:tr>
      <w:tr w:rsidR="00E1604C" w:rsidTr="00E1604C">
        <w:tc>
          <w:tcPr>
            <w:tcW w:w="4414" w:type="dxa"/>
          </w:tcPr>
          <w:p w:rsidR="00E1604C" w:rsidRDefault="00AE7C0B" w:rsidP="00B44C87">
            <w:pPr>
              <w:pStyle w:val="Prrafodelista"/>
              <w:numPr>
                <w:ilvl w:val="0"/>
                <w:numId w:val="1"/>
              </w:numPr>
            </w:pPr>
            <w:r>
              <w:t>QUE DICE EL LIBRO</w:t>
            </w:r>
            <w:r w:rsidR="009C759E">
              <w:t xml:space="preserve"> </w:t>
            </w:r>
            <w:proofErr w:type="gramStart"/>
            <w:r w:rsidR="009C759E">
              <w:t xml:space="preserve">I </w:t>
            </w:r>
            <w:r>
              <w:t xml:space="preserve"> DE</w:t>
            </w:r>
            <w:proofErr w:type="gramEnd"/>
            <w:r>
              <w:t xml:space="preserve"> REYES, CAPITULO SIETE, VERSICULO 23</w:t>
            </w:r>
          </w:p>
          <w:p w:rsidR="001B29DA" w:rsidRDefault="001B29DA" w:rsidP="001B29DA">
            <w:pPr>
              <w:pStyle w:val="Prrafodelista"/>
            </w:pPr>
          </w:p>
        </w:tc>
        <w:tc>
          <w:tcPr>
            <w:tcW w:w="4414" w:type="dxa"/>
          </w:tcPr>
          <w:p w:rsidR="00E1604C" w:rsidRDefault="00E1604C"/>
        </w:tc>
      </w:tr>
      <w:tr w:rsidR="00E1604C" w:rsidTr="00E1604C">
        <w:tc>
          <w:tcPr>
            <w:tcW w:w="4414" w:type="dxa"/>
          </w:tcPr>
          <w:p w:rsidR="00E1604C" w:rsidRDefault="00CB0340" w:rsidP="00CB0340">
            <w:pPr>
              <w:pStyle w:val="Prrafodelista"/>
              <w:numPr>
                <w:ilvl w:val="0"/>
                <w:numId w:val="1"/>
              </w:numPr>
            </w:pPr>
            <w:r>
              <w:t>CONSULTAR LA HISTORIA DEL PAPIRO DEL RHIND.</w:t>
            </w:r>
          </w:p>
          <w:p w:rsidR="00D24F14" w:rsidRDefault="00D24F14" w:rsidP="00D24F14"/>
          <w:p w:rsidR="00D24F14" w:rsidRDefault="00D24F14" w:rsidP="00D24F14"/>
          <w:p w:rsidR="00D24F14" w:rsidRDefault="00D24F14" w:rsidP="00D24F14"/>
          <w:p w:rsidR="00D24F14" w:rsidRDefault="00D24F14" w:rsidP="00D24F14"/>
          <w:p w:rsidR="00D24F14" w:rsidRDefault="00D24F14" w:rsidP="00D24F14"/>
          <w:p w:rsidR="00D24F14" w:rsidRDefault="00D24F14" w:rsidP="00D24F14"/>
          <w:p w:rsidR="00D24F14" w:rsidRDefault="00D24F14" w:rsidP="00D24F14"/>
          <w:p w:rsidR="00D24F14" w:rsidRDefault="00D24F14" w:rsidP="00D24F14"/>
          <w:p w:rsidR="00D24F14" w:rsidRDefault="00D24F14" w:rsidP="00D24F14"/>
        </w:tc>
        <w:tc>
          <w:tcPr>
            <w:tcW w:w="4414" w:type="dxa"/>
          </w:tcPr>
          <w:p w:rsidR="00E1604C" w:rsidRDefault="0049693F">
            <w:r>
              <w:t>R/</w:t>
            </w:r>
          </w:p>
        </w:tc>
      </w:tr>
      <w:tr w:rsidR="00E1604C" w:rsidTr="00E1604C">
        <w:tc>
          <w:tcPr>
            <w:tcW w:w="4414" w:type="dxa"/>
          </w:tcPr>
          <w:p w:rsidR="00E1604C" w:rsidRDefault="00E1604C"/>
        </w:tc>
        <w:tc>
          <w:tcPr>
            <w:tcW w:w="4414" w:type="dxa"/>
          </w:tcPr>
          <w:p w:rsidR="00E1604C" w:rsidRDefault="00E1604C"/>
        </w:tc>
      </w:tr>
    </w:tbl>
    <w:p w:rsidR="00E1604C" w:rsidRDefault="0049693F">
      <w:r>
        <w:t>ACTIVIDAD No. 2</w:t>
      </w:r>
    </w:p>
    <w:p w:rsidR="0049693F" w:rsidRDefault="0049693F">
      <w:r>
        <w:t xml:space="preserve">OBJETIVO: RECONOCER </w:t>
      </w:r>
      <w:proofErr w:type="gramStart"/>
      <w:r>
        <w:t>LA  IMPORTANCIA</w:t>
      </w:r>
      <w:proofErr w:type="gramEnd"/>
      <w:r>
        <w:t xml:space="preserve"> QUE TIENE EL VACCABULARIO, PARA EL MANEJO DE LOS CONCEPTOS GEOMETRICOS.</w:t>
      </w:r>
    </w:p>
    <w:p w:rsidR="00D24F14" w:rsidRDefault="00FB1DA7">
      <w:r>
        <w:t>INSTRUCCIÓN: BUSCAR EN EL DICCIONARIO Y COLOCAR AL FRENTE DE CADA TERMINO.</w:t>
      </w:r>
    </w:p>
    <w:tbl>
      <w:tblPr>
        <w:tblStyle w:val="Tablaconcuadrcula"/>
        <w:tblW w:w="0" w:type="auto"/>
        <w:tblLook w:val="04A0" w:firstRow="1" w:lastRow="0" w:firstColumn="1" w:lastColumn="0" w:noHBand="0" w:noVBand="1"/>
      </w:tblPr>
      <w:tblGrid>
        <w:gridCol w:w="4414"/>
        <w:gridCol w:w="4414"/>
      </w:tblGrid>
      <w:tr w:rsidR="00FB1DA7" w:rsidTr="00FB1DA7">
        <w:tc>
          <w:tcPr>
            <w:tcW w:w="4414" w:type="dxa"/>
          </w:tcPr>
          <w:p w:rsidR="00FB1DA7" w:rsidRDefault="00FB1DA7">
            <w:r>
              <w:t>VOCABULARIO GEOMETRICO</w:t>
            </w:r>
          </w:p>
        </w:tc>
        <w:tc>
          <w:tcPr>
            <w:tcW w:w="4414" w:type="dxa"/>
          </w:tcPr>
          <w:p w:rsidR="00FB1DA7" w:rsidRDefault="00AD2585">
            <w:r>
              <w:t>REALIZO LOS DIBUJOS EN ESTE ESPACIO PARA REPRESENTAR CADA TERMINO</w:t>
            </w:r>
          </w:p>
        </w:tc>
      </w:tr>
      <w:tr w:rsidR="00FB1DA7" w:rsidTr="00FB1DA7">
        <w:tc>
          <w:tcPr>
            <w:tcW w:w="4414" w:type="dxa"/>
          </w:tcPr>
          <w:p w:rsidR="00FB1DA7" w:rsidRDefault="00FB1DA7" w:rsidP="00FB1DA7">
            <w:pPr>
              <w:pStyle w:val="Prrafodelista"/>
              <w:numPr>
                <w:ilvl w:val="0"/>
                <w:numId w:val="2"/>
              </w:numPr>
            </w:pPr>
            <w:r>
              <w:t>FIGURA:</w:t>
            </w:r>
          </w:p>
          <w:p w:rsidR="00AD2585" w:rsidRDefault="00AD2585" w:rsidP="00AD2585">
            <w:pPr>
              <w:pStyle w:val="Prrafodelista"/>
            </w:pPr>
          </w:p>
          <w:p w:rsidR="00FB1DA7" w:rsidRDefault="00FB1DA7" w:rsidP="00FB1DA7">
            <w:pPr>
              <w:pStyle w:val="Prrafodelista"/>
            </w:pPr>
          </w:p>
        </w:tc>
        <w:tc>
          <w:tcPr>
            <w:tcW w:w="4414" w:type="dxa"/>
          </w:tcPr>
          <w:p w:rsidR="00FB1DA7" w:rsidRDefault="00FB1DA7"/>
        </w:tc>
      </w:tr>
      <w:tr w:rsidR="00FB1DA7" w:rsidTr="00FB1DA7">
        <w:tc>
          <w:tcPr>
            <w:tcW w:w="4414" w:type="dxa"/>
          </w:tcPr>
          <w:p w:rsidR="00FB1DA7" w:rsidRDefault="00FB1DA7" w:rsidP="00FB1DA7">
            <w:pPr>
              <w:pStyle w:val="Prrafodelista"/>
              <w:numPr>
                <w:ilvl w:val="0"/>
                <w:numId w:val="2"/>
              </w:numPr>
            </w:pPr>
            <w:r>
              <w:t>BIDIMENSIONAL:</w:t>
            </w:r>
          </w:p>
          <w:p w:rsidR="00FB1DA7" w:rsidRDefault="00FB1DA7" w:rsidP="00FB1DA7"/>
        </w:tc>
        <w:tc>
          <w:tcPr>
            <w:tcW w:w="4414" w:type="dxa"/>
          </w:tcPr>
          <w:p w:rsidR="00FB1DA7" w:rsidRDefault="00FB1DA7"/>
        </w:tc>
      </w:tr>
      <w:tr w:rsidR="00FB1DA7" w:rsidTr="00FB1DA7">
        <w:tc>
          <w:tcPr>
            <w:tcW w:w="4414" w:type="dxa"/>
          </w:tcPr>
          <w:p w:rsidR="00FB1DA7" w:rsidRDefault="00FB1DA7" w:rsidP="00FB1DA7">
            <w:pPr>
              <w:pStyle w:val="Prrafodelista"/>
              <w:numPr>
                <w:ilvl w:val="0"/>
                <w:numId w:val="2"/>
              </w:numPr>
            </w:pPr>
            <w:r>
              <w:t>PLANO:</w:t>
            </w:r>
          </w:p>
          <w:p w:rsidR="00FB1DA7" w:rsidRDefault="00FB1DA7" w:rsidP="00FB1DA7"/>
        </w:tc>
        <w:tc>
          <w:tcPr>
            <w:tcW w:w="4414" w:type="dxa"/>
          </w:tcPr>
          <w:p w:rsidR="00FB1DA7" w:rsidRDefault="00FB1DA7"/>
        </w:tc>
      </w:tr>
      <w:tr w:rsidR="00FB1DA7" w:rsidTr="00FB1DA7">
        <w:tc>
          <w:tcPr>
            <w:tcW w:w="4414" w:type="dxa"/>
          </w:tcPr>
          <w:p w:rsidR="00FB1DA7" w:rsidRDefault="00FB1DA7" w:rsidP="00FB1DA7">
            <w:pPr>
              <w:pStyle w:val="Prrafodelista"/>
              <w:numPr>
                <w:ilvl w:val="0"/>
                <w:numId w:val="2"/>
              </w:numPr>
            </w:pPr>
            <w:r>
              <w:t>CUERPO:</w:t>
            </w:r>
          </w:p>
          <w:p w:rsidR="00FB1DA7" w:rsidRDefault="00FB1DA7" w:rsidP="00FB1DA7"/>
        </w:tc>
        <w:tc>
          <w:tcPr>
            <w:tcW w:w="4414" w:type="dxa"/>
          </w:tcPr>
          <w:p w:rsidR="00FB1DA7" w:rsidRDefault="00FB1DA7"/>
        </w:tc>
      </w:tr>
      <w:tr w:rsidR="00FB1DA7" w:rsidTr="00FB1DA7">
        <w:tc>
          <w:tcPr>
            <w:tcW w:w="4414" w:type="dxa"/>
          </w:tcPr>
          <w:p w:rsidR="00FB1DA7" w:rsidRDefault="00FB1DA7" w:rsidP="00FB1DA7">
            <w:pPr>
              <w:pStyle w:val="Prrafodelista"/>
              <w:numPr>
                <w:ilvl w:val="0"/>
                <w:numId w:val="2"/>
              </w:numPr>
            </w:pPr>
            <w:r>
              <w:t>CIRCULO:</w:t>
            </w:r>
          </w:p>
          <w:p w:rsidR="00FB1DA7" w:rsidRDefault="00FB1DA7" w:rsidP="00FB1DA7">
            <w:pPr>
              <w:pStyle w:val="Prrafodelista"/>
            </w:pPr>
          </w:p>
        </w:tc>
        <w:tc>
          <w:tcPr>
            <w:tcW w:w="4414" w:type="dxa"/>
          </w:tcPr>
          <w:p w:rsidR="00FB1DA7" w:rsidRDefault="00FB1DA7"/>
        </w:tc>
      </w:tr>
      <w:tr w:rsidR="00FB1DA7" w:rsidTr="00FB1DA7">
        <w:tc>
          <w:tcPr>
            <w:tcW w:w="4414" w:type="dxa"/>
          </w:tcPr>
          <w:p w:rsidR="00FB1DA7" w:rsidRDefault="00FB1DA7" w:rsidP="00FB1DA7">
            <w:pPr>
              <w:pStyle w:val="Prrafodelista"/>
              <w:numPr>
                <w:ilvl w:val="0"/>
                <w:numId w:val="2"/>
              </w:numPr>
            </w:pPr>
            <w:r>
              <w:t>CIRCUNFERENCIA:</w:t>
            </w:r>
          </w:p>
          <w:p w:rsidR="00FB1DA7" w:rsidRDefault="00FB1DA7" w:rsidP="00FB1DA7"/>
        </w:tc>
        <w:tc>
          <w:tcPr>
            <w:tcW w:w="4414" w:type="dxa"/>
          </w:tcPr>
          <w:p w:rsidR="00FB1DA7" w:rsidRDefault="00FB1DA7"/>
        </w:tc>
      </w:tr>
      <w:tr w:rsidR="00FB1DA7" w:rsidTr="00FB1DA7">
        <w:tc>
          <w:tcPr>
            <w:tcW w:w="4414" w:type="dxa"/>
          </w:tcPr>
          <w:p w:rsidR="00FB1DA7" w:rsidRDefault="00FB1DA7" w:rsidP="00FB1DA7">
            <w:pPr>
              <w:pStyle w:val="Prrafodelista"/>
              <w:numPr>
                <w:ilvl w:val="0"/>
                <w:numId w:val="2"/>
              </w:numPr>
            </w:pPr>
            <w:r>
              <w:t>RADIO:</w:t>
            </w:r>
          </w:p>
          <w:p w:rsidR="00FB1DA7" w:rsidRDefault="00FB1DA7" w:rsidP="00FB1DA7"/>
        </w:tc>
        <w:tc>
          <w:tcPr>
            <w:tcW w:w="4414" w:type="dxa"/>
          </w:tcPr>
          <w:p w:rsidR="00FB1DA7" w:rsidRDefault="00FB1DA7"/>
        </w:tc>
      </w:tr>
      <w:tr w:rsidR="00FB1DA7" w:rsidTr="00FB1DA7">
        <w:tc>
          <w:tcPr>
            <w:tcW w:w="4414" w:type="dxa"/>
          </w:tcPr>
          <w:p w:rsidR="00FB1DA7" w:rsidRDefault="00FB1DA7" w:rsidP="00FB1DA7">
            <w:pPr>
              <w:pStyle w:val="Prrafodelista"/>
              <w:numPr>
                <w:ilvl w:val="0"/>
                <w:numId w:val="2"/>
              </w:numPr>
            </w:pPr>
            <w:r>
              <w:t>CUERDA:</w:t>
            </w:r>
          </w:p>
          <w:p w:rsidR="00FB1DA7" w:rsidRDefault="00FB1DA7" w:rsidP="00FB1DA7"/>
        </w:tc>
        <w:tc>
          <w:tcPr>
            <w:tcW w:w="4414" w:type="dxa"/>
          </w:tcPr>
          <w:p w:rsidR="00FB1DA7" w:rsidRDefault="00FB1DA7"/>
        </w:tc>
      </w:tr>
      <w:tr w:rsidR="00FB1DA7" w:rsidTr="00FB1DA7">
        <w:tc>
          <w:tcPr>
            <w:tcW w:w="4414" w:type="dxa"/>
          </w:tcPr>
          <w:p w:rsidR="00FB1DA7" w:rsidRDefault="00FB1DA7" w:rsidP="00FB1DA7">
            <w:pPr>
              <w:pStyle w:val="Prrafodelista"/>
              <w:numPr>
                <w:ilvl w:val="0"/>
                <w:numId w:val="2"/>
              </w:numPr>
            </w:pPr>
            <w:r>
              <w:t>ARCO:</w:t>
            </w:r>
          </w:p>
          <w:p w:rsidR="0028757C" w:rsidRDefault="0028757C" w:rsidP="0028757C"/>
        </w:tc>
        <w:tc>
          <w:tcPr>
            <w:tcW w:w="4414" w:type="dxa"/>
          </w:tcPr>
          <w:p w:rsidR="00FB1DA7" w:rsidRDefault="00FB1DA7"/>
        </w:tc>
      </w:tr>
      <w:tr w:rsidR="00FB1DA7" w:rsidTr="00FB1DA7">
        <w:tc>
          <w:tcPr>
            <w:tcW w:w="4414" w:type="dxa"/>
          </w:tcPr>
          <w:p w:rsidR="00FB1DA7" w:rsidRDefault="0028757C" w:rsidP="0028757C">
            <w:pPr>
              <w:pStyle w:val="Prrafodelista"/>
              <w:numPr>
                <w:ilvl w:val="0"/>
                <w:numId w:val="2"/>
              </w:numPr>
            </w:pPr>
            <w:r>
              <w:t>DIAMETRO:</w:t>
            </w:r>
          </w:p>
          <w:p w:rsidR="0028757C" w:rsidRDefault="0028757C" w:rsidP="0028757C"/>
        </w:tc>
        <w:tc>
          <w:tcPr>
            <w:tcW w:w="4414" w:type="dxa"/>
          </w:tcPr>
          <w:p w:rsidR="00FB1DA7" w:rsidRDefault="00FB1DA7"/>
        </w:tc>
      </w:tr>
      <w:tr w:rsidR="00FB1DA7" w:rsidTr="00FB1DA7">
        <w:tc>
          <w:tcPr>
            <w:tcW w:w="4414" w:type="dxa"/>
          </w:tcPr>
          <w:p w:rsidR="00FB1DA7" w:rsidRDefault="0028757C" w:rsidP="0028757C">
            <w:pPr>
              <w:pStyle w:val="Prrafodelista"/>
              <w:numPr>
                <w:ilvl w:val="0"/>
                <w:numId w:val="2"/>
              </w:numPr>
            </w:pPr>
            <w:r>
              <w:t>TANGENTE:</w:t>
            </w:r>
          </w:p>
          <w:p w:rsidR="0028757C" w:rsidRDefault="0028757C" w:rsidP="0028757C"/>
        </w:tc>
        <w:tc>
          <w:tcPr>
            <w:tcW w:w="4414" w:type="dxa"/>
          </w:tcPr>
          <w:p w:rsidR="00FB1DA7" w:rsidRDefault="00FB1DA7"/>
        </w:tc>
      </w:tr>
      <w:tr w:rsidR="00FB1DA7" w:rsidTr="00FB1DA7">
        <w:tc>
          <w:tcPr>
            <w:tcW w:w="4414" w:type="dxa"/>
          </w:tcPr>
          <w:p w:rsidR="00FB1DA7" w:rsidRDefault="0028757C" w:rsidP="0028757C">
            <w:pPr>
              <w:pStyle w:val="Prrafodelista"/>
              <w:numPr>
                <w:ilvl w:val="0"/>
                <w:numId w:val="2"/>
              </w:numPr>
            </w:pPr>
            <w:r>
              <w:t>SECANTE:</w:t>
            </w:r>
          </w:p>
          <w:p w:rsidR="0028757C" w:rsidRDefault="0028757C" w:rsidP="0028757C"/>
        </w:tc>
        <w:tc>
          <w:tcPr>
            <w:tcW w:w="4414" w:type="dxa"/>
          </w:tcPr>
          <w:p w:rsidR="00FB1DA7" w:rsidRDefault="00FB1DA7"/>
        </w:tc>
      </w:tr>
      <w:tr w:rsidR="00FB1DA7" w:rsidTr="00FB1DA7">
        <w:tc>
          <w:tcPr>
            <w:tcW w:w="4414" w:type="dxa"/>
          </w:tcPr>
          <w:p w:rsidR="00FB1DA7" w:rsidRDefault="00344690" w:rsidP="0028757C">
            <w:pPr>
              <w:pStyle w:val="Prrafodelista"/>
              <w:numPr>
                <w:ilvl w:val="0"/>
                <w:numId w:val="2"/>
              </w:numPr>
            </w:pPr>
            <w:r>
              <w:t>ANGULO:</w:t>
            </w:r>
          </w:p>
          <w:p w:rsidR="00344690" w:rsidRDefault="00344690" w:rsidP="00344690"/>
        </w:tc>
        <w:tc>
          <w:tcPr>
            <w:tcW w:w="4414" w:type="dxa"/>
          </w:tcPr>
          <w:p w:rsidR="00FB1DA7" w:rsidRDefault="00FB1DA7"/>
        </w:tc>
      </w:tr>
      <w:tr w:rsidR="00FB1DA7" w:rsidTr="00FB1DA7">
        <w:tc>
          <w:tcPr>
            <w:tcW w:w="4414" w:type="dxa"/>
          </w:tcPr>
          <w:p w:rsidR="00FB1DA7" w:rsidRDefault="00344690" w:rsidP="00344690">
            <w:pPr>
              <w:pStyle w:val="Prrafodelista"/>
              <w:numPr>
                <w:ilvl w:val="0"/>
                <w:numId w:val="2"/>
              </w:numPr>
            </w:pPr>
            <w:r>
              <w:t>RECTA:</w:t>
            </w:r>
          </w:p>
          <w:p w:rsidR="00344690" w:rsidRDefault="00344690" w:rsidP="00344690"/>
        </w:tc>
        <w:tc>
          <w:tcPr>
            <w:tcW w:w="4414" w:type="dxa"/>
          </w:tcPr>
          <w:p w:rsidR="00FB1DA7" w:rsidRDefault="00FB1DA7"/>
        </w:tc>
      </w:tr>
      <w:tr w:rsidR="00FB1DA7" w:rsidTr="00FB1DA7">
        <w:tc>
          <w:tcPr>
            <w:tcW w:w="4414" w:type="dxa"/>
          </w:tcPr>
          <w:p w:rsidR="00FB1DA7" w:rsidRDefault="00344690" w:rsidP="00344690">
            <w:pPr>
              <w:pStyle w:val="Prrafodelista"/>
              <w:numPr>
                <w:ilvl w:val="0"/>
                <w:numId w:val="2"/>
              </w:numPr>
            </w:pPr>
            <w:r>
              <w:t xml:space="preserve"> SEMIRRECTA:</w:t>
            </w:r>
          </w:p>
          <w:p w:rsidR="00344690" w:rsidRDefault="00344690" w:rsidP="00344690"/>
        </w:tc>
        <w:tc>
          <w:tcPr>
            <w:tcW w:w="4414" w:type="dxa"/>
          </w:tcPr>
          <w:p w:rsidR="00FB1DA7" w:rsidRDefault="00FB1DA7"/>
        </w:tc>
      </w:tr>
      <w:tr w:rsidR="00FB1DA7" w:rsidTr="00FB1DA7">
        <w:tc>
          <w:tcPr>
            <w:tcW w:w="4414" w:type="dxa"/>
          </w:tcPr>
          <w:p w:rsidR="00FB1DA7" w:rsidRDefault="00344690" w:rsidP="00344690">
            <w:pPr>
              <w:pStyle w:val="Prrafodelista"/>
              <w:numPr>
                <w:ilvl w:val="0"/>
                <w:numId w:val="2"/>
              </w:numPr>
            </w:pPr>
            <w:r>
              <w:t>SEGMENTO:</w:t>
            </w:r>
          </w:p>
          <w:p w:rsidR="007E46EF" w:rsidRDefault="007E46EF" w:rsidP="007E46EF"/>
        </w:tc>
        <w:tc>
          <w:tcPr>
            <w:tcW w:w="4414" w:type="dxa"/>
          </w:tcPr>
          <w:p w:rsidR="00FB1DA7" w:rsidRDefault="00FB1DA7"/>
        </w:tc>
      </w:tr>
      <w:tr w:rsidR="00FB1DA7" w:rsidTr="00FB1DA7">
        <w:tc>
          <w:tcPr>
            <w:tcW w:w="4414" w:type="dxa"/>
          </w:tcPr>
          <w:p w:rsidR="00FB1DA7" w:rsidRDefault="007E46EF" w:rsidP="007E46EF">
            <w:pPr>
              <w:pStyle w:val="Prrafodelista"/>
              <w:numPr>
                <w:ilvl w:val="0"/>
                <w:numId w:val="2"/>
              </w:numPr>
            </w:pPr>
            <w:r>
              <w:t>REGION CIRCULAR:</w:t>
            </w:r>
          </w:p>
          <w:p w:rsidR="007E46EF" w:rsidRDefault="007E46EF" w:rsidP="007E46EF"/>
        </w:tc>
        <w:tc>
          <w:tcPr>
            <w:tcW w:w="4414" w:type="dxa"/>
          </w:tcPr>
          <w:p w:rsidR="00FB1DA7" w:rsidRDefault="00FB1DA7"/>
        </w:tc>
      </w:tr>
      <w:tr w:rsidR="00FB1DA7" w:rsidTr="00FB1DA7">
        <w:tc>
          <w:tcPr>
            <w:tcW w:w="4414" w:type="dxa"/>
          </w:tcPr>
          <w:p w:rsidR="00FB1DA7" w:rsidRDefault="00BA78E1" w:rsidP="007E46EF">
            <w:pPr>
              <w:pStyle w:val="Prrafodelista"/>
              <w:numPr>
                <w:ilvl w:val="0"/>
                <w:numId w:val="2"/>
              </w:numPr>
            </w:pPr>
            <w:r>
              <w:t>UNIDIMENSIONAL:</w:t>
            </w:r>
          </w:p>
          <w:p w:rsidR="00BA78E1" w:rsidRDefault="00BA78E1" w:rsidP="00BA78E1"/>
        </w:tc>
        <w:tc>
          <w:tcPr>
            <w:tcW w:w="4414" w:type="dxa"/>
          </w:tcPr>
          <w:p w:rsidR="00FB1DA7" w:rsidRDefault="00FB1DA7"/>
        </w:tc>
      </w:tr>
      <w:tr w:rsidR="00FB1DA7" w:rsidTr="00FB1DA7">
        <w:tc>
          <w:tcPr>
            <w:tcW w:w="4414" w:type="dxa"/>
          </w:tcPr>
          <w:p w:rsidR="00FB1DA7" w:rsidRDefault="00BA78E1" w:rsidP="00BA78E1">
            <w:pPr>
              <w:pStyle w:val="Prrafodelista"/>
              <w:numPr>
                <w:ilvl w:val="0"/>
                <w:numId w:val="2"/>
              </w:numPr>
            </w:pPr>
            <w:r>
              <w:t>TRIDIMENSIONAL:</w:t>
            </w:r>
          </w:p>
        </w:tc>
        <w:tc>
          <w:tcPr>
            <w:tcW w:w="4414" w:type="dxa"/>
          </w:tcPr>
          <w:p w:rsidR="00FB1DA7" w:rsidRDefault="00FB1DA7"/>
        </w:tc>
      </w:tr>
    </w:tbl>
    <w:p w:rsidR="00D24F14" w:rsidRDefault="00D24F14"/>
    <w:p w:rsidR="007E46EF" w:rsidRDefault="007E46EF"/>
    <w:p w:rsidR="007E46EF" w:rsidRDefault="000A791F">
      <w:r>
        <w:t>ACTIVIDAD No. 3</w:t>
      </w:r>
    </w:p>
    <w:p w:rsidR="000A791F" w:rsidRDefault="000A791F">
      <w:r>
        <w:t>OBJETIVO: CONOCER LAS HERRAMIENTAS BASICAS QUE SE UTILIZAN EN LA GEOMETRIA Y LOS DIBUJOS QUE REPRESENTAN</w:t>
      </w:r>
      <w:r w:rsidR="00286CE1">
        <w:t xml:space="preserve"> Y SE RELACIONA CON </w:t>
      </w:r>
      <w:bookmarkStart w:id="0" w:name="_GoBack"/>
      <w:bookmarkEnd w:id="0"/>
      <w:r>
        <w:t xml:space="preserve"> UN CIRCULO Y UNA CIRCUNFERENCIA.</w:t>
      </w:r>
    </w:p>
    <w:p w:rsidR="000A791F" w:rsidRDefault="000A791F"/>
    <w:tbl>
      <w:tblPr>
        <w:tblStyle w:val="Tablaconcuadrcula"/>
        <w:tblW w:w="0" w:type="auto"/>
        <w:tblLook w:val="04A0" w:firstRow="1" w:lastRow="0" w:firstColumn="1" w:lastColumn="0" w:noHBand="0" w:noVBand="1"/>
      </w:tblPr>
      <w:tblGrid>
        <w:gridCol w:w="4414"/>
        <w:gridCol w:w="4414"/>
      </w:tblGrid>
      <w:tr w:rsidR="00BA78E1" w:rsidTr="00BA78E1">
        <w:tc>
          <w:tcPr>
            <w:tcW w:w="4414" w:type="dxa"/>
          </w:tcPr>
          <w:p w:rsidR="00BA78E1" w:rsidRDefault="00BA78E1" w:rsidP="00BA78E1">
            <w:pPr>
              <w:pStyle w:val="Prrafodelista"/>
              <w:numPr>
                <w:ilvl w:val="0"/>
                <w:numId w:val="3"/>
              </w:numPr>
            </w:pPr>
            <w:r>
              <w:t xml:space="preserve">DIBUJAR </w:t>
            </w:r>
            <w:proofErr w:type="gramStart"/>
            <w:r>
              <w:t>UNA  REGLA</w:t>
            </w:r>
            <w:proofErr w:type="gramEnd"/>
            <w:r>
              <w:t>:</w:t>
            </w:r>
          </w:p>
          <w:p w:rsidR="00BA78E1" w:rsidRDefault="00BA78E1" w:rsidP="00BA78E1"/>
          <w:p w:rsidR="00BA78E1" w:rsidRDefault="00BA78E1" w:rsidP="00BA78E1"/>
          <w:p w:rsidR="00BA78E1" w:rsidRDefault="00BA78E1" w:rsidP="00BA78E1"/>
          <w:p w:rsidR="00BA78E1" w:rsidRDefault="00BA78E1" w:rsidP="00BA78E1"/>
        </w:tc>
        <w:tc>
          <w:tcPr>
            <w:tcW w:w="4414" w:type="dxa"/>
          </w:tcPr>
          <w:p w:rsidR="00BA78E1" w:rsidRDefault="00BA78E1"/>
        </w:tc>
      </w:tr>
      <w:tr w:rsidR="00BA78E1" w:rsidTr="00BA78E1">
        <w:tc>
          <w:tcPr>
            <w:tcW w:w="4414" w:type="dxa"/>
          </w:tcPr>
          <w:p w:rsidR="00BA78E1" w:rsidRDefault="00BA78E1" w:rsidP="00BA78E1">
            <w:pPr>
              <w:pStyle w:val="Prrafodelista"/>
              <w:numPr>
                <w:ilvl w:val="0"/>
                <w:numId w:val="3"/>
              </w:numPr>
            </w:pPr>
            <w:r>
              <w:t>DIBUJAR UNA ESCUADRA:</w:t>
            </w:r>
          </w:p>
          <w:p w:rsidR="00BA78E1" w:rsidRDefault="00BA78E1" w:rsidP="00BA78E1"/>
          <w:p w:rsidR="00BA78E1" w:rsidRDefault="00BA78E1" w:rsidP="00BA78E1"/>
          <w:p w:rsidR="00BA78E1" w:rsidRDefault="00BA78E1" w:rsidP="00BA78E1"/>
          <w:p w:rsidR="00BA78E1" w:rsidRDefault="00BA78E1" w:rsidP="00BA78E1"/>
          <w:p w:rsidR="00BA78E1" w:rsidRDefault="00BA78E1" w:rsidP="00BA78E1"/>
        </w:tc>
        <w:tc>
          <w:tcPr>
            <w:tcW w:w="4414" w:type="dxa"/>
          </w:tcPr>
          <w:p w:rsidR="00BA78E1" w:rsidRDefault="00BA78E1"/>
        </w:tc>
      </w:tr>
      <w:tr w:rsidR="00BA78E1" w:rsidTr="00BA78E1">
        <w:tc>
          <w:tcPr>
            <w:tcW w:w="4414" w:type="dxa"/>
          </w:tcPr>
          <w:p w:rsidR="00BA78E1" w:rsidRDefault="00BA78E1" w:rsidP="00BA78E1">
            <w:pPr>
              <w:pStyle w:val="Prrafodelista"/>
              <w:numPr>
                <w:ilvl w:val="0"/>
                <w:numId w:val="3"/>
              </w:numPr>
            </w:pPr>
            <w:r>
              <w:t>DIBUJAR UN COMPAS:</w:t>
            </w:r>
          </w:p>
          <w:p w:rsidR="00BA78E1" w:rsidRDefault="00BA78E1" w:rsidP="00BA78E1"/>
          <w:p w:rsidR="00BA78E1" w:rsidRDefault="00BA78E1" w:rsidP="00BA78E1"/>
          <w:p w:rsidR="00BA78E1" w:rsidRDefault="00BA78E1" w:rsidP="00BA78E1"/>
          <w:p w:rsidR="00BA78E1" w:rsidRDefault="00BA78E1" w:rsidP="00BA78E1"/>
          <w:p w:rsidR="00BA78E1" w:rsidRDefault="00BA78E1" w:rsidP="00BA78E1"/>
          <w:p w:rsidR="00BA78E1" w:rsidRDefault="00BA78E1" w:rsidP="00BA78E1"/>
        </w:tc>
        <w:tc>
          <w:tcPr>
            <w:tcW w:w="4414" w:type="dxa"/>
          </w:tcPr>
          <w:p w:rsidR="00BA78E1" w:rsidRDefault="00BA78E1"/>
        </w:tc>
      </w:tr>
      <w:tr w:rsidR="00BA78E1" w:rsidTr="00BA78E1">
        <w:tc>
          <w:tcPr>
            <w:tcW w:w="4414" w:type="dxa"/>
          </w:tcPr>
          <w:p w:rsidR="00BA78E1" w:rsidRDefault="00BA78E1" w:rsidP="00BA78E1">
            <w:pPr>
              <w:pStyle w:val="Prrafodelista"/>
              <w:numPr>
                <w:ilvl w:val="0"/>
                <w:numId w:val="3"/>
              </w:numPr>
            </w:pPr>
            <w:r>
              <w:t>DIBUJAR UN TRANSPORTADOR:</w:t>
            </w:r>
          </w:p>
          <w:p w:rsidR="00BA78E1" w:rsidRDefault="00BA78E1" w:rsidP="00BA78E1"/>
          <w:p w:rsidR="00BA78E1" w:rsidRDefault="00BA78E1" w:rsidP="00BA78E1"/>
          <w:p w:rsidR="00BA78E1" w:rsidRDefault="00BA78E1" w:rsidP="00BA78E1"/>
          <w:p w:rsidR="00BA78E1" w:rsidRDefault="00BA78E1" w:rsidP="00BA78E1"/>
        </w:tc>
        <w:tc>
          <w:tcPr>
            <w:tcW w:w="4414" w:type="dxa"/>
          </w:tcPr>
          <w:p w:rsidR="00BA78E1" w:rsidRDefault="00BA78E1"/>
        </w:tc>
      </w:tr>
      <w:tr w:rsidR="00BA78E1" w:rsidTr="00BA78E1">
        <w:tc>
          <w:tcPr>
            <w:tcW w:w="4414" w:type="dxa"/>
          </w:tcPr>
          <w:p w:rsidR="00BA78E1" w:rsidRDefault="00BA78E1" w:rsidP="00BA78E1">
            <w:pPr>
              <w:pStyle w:val="Prrafodelista"/>
              <w:numPr>
                <w:ilvl w:val="0"/>
                <w:numId w:val="3"/>
              </w:numPr>
            </w:pPr>
            <w:r>
              <w:t>PARA QUE SE UTILIZA UNA REGLA:</w:t>
            </w:r>
          </w:p>
          <w:p w:rsidR="00BA78E1" w:rsidRDefault="00BA78E1" w:rsidP="00BA78E1"/>
          <w:p w:rsidR="00BA78E1" w:rsidRDefault="00BA78E1" w:rsidP="00BA78E1"/>
        </w:tc>
        <w:tc>
          <w:tcPr>
            <w:tcW w:w="4414" w:type="dxa"/>
          </w:tcPr>
          <w:p w:rsidR="00BA78E1" w:rsidRDefault="00BA78E1"/>
        </w:tc>
      </w:tr>
      <w:tr w:rsidR="00BA78E1" w:rsidTr="00BA78E1">
        <w:tc>
          <w:tcPr>
            <w:tcW w:w="4414" w:type="dxa"/>
          </w:tcPr>
          <w:p w:rsidR="00BA78E1" w:rsidRDefault="00BA78E1" w:rsidP="00BA78E1">
            <w:pPr>
              <w:pStyle w:val="Prrafodelista"/>
              <w:numPr>
                <w:ilvl w:val="0"/>
                <w:numId w:val="3"/>
              </w:numPr>
            </w:pPr>
            <w:r>
              <w:t>PARA QUE SE UTILIZA UNA ESCUADRA:</w:t>
            </w:r>
          </w:p>
          <w:p w:rsidR="00BA78E1" w:rsidRDefault="00BA78E1" w:rsidP="00BA78E1"/>
          <w:p w:rsidR="00BA78E1" w:rsidRDefault="00BA78E1" w:rsidP="00BA78E1"/>
          <w:p w:rsidR="00BA78E1" w:rsidRDefault="00BA78E1" w:rsidP="00BA78E1"/>
        </w:tc>
        <w:tc>
          <w:tcPr>
            <w:tcW w:w="4414" w:type="dxa"/>
          </w:tcPr>
          <w:p w:rsidR="00BA78E1" w:rsidRDefault="00BA78E1"/>
        </w:tc>
      </w:tr>
      <w:tr w:rsidR="00BA78E1" w:rsidTr="00BA78E1">
        <w:tc>
          <w:tcPr>
            <w:tcW w:w="4414" w:type="dxa"/>
          </w:tcPr>
          <w:p w:rsidR="00BA78E1" w:rsidRDefault="00BA78E1" w:rsidP="00BA78E1">
            <w:pPr>
              <w:pStyle w:val="Prrafodelista"/>
              <w:numPr>
                <w:ilvl w:val="0"/>
                <w:numId w:val="3"/>
              </w:numPr>
            </w:pPr>
            <w:proofErr w:type="gramStart"/>
            <w:r>
              <w:t>P</w:t>
            </w:r>
            <w:r w:rsidR="00AD2585">
              <w:t xml:space="preserve">ARA </w:t>
            </w:r>
            <w:r>
              <w:t xml:space="preserve"> QUE</w:t>
            </w:r>
            <w:proofErr w:type="gramEnd"/>
            <w:r>
              <w:t xml:space="preserve"> SE UTILIZA UN COMPAS:</w:t>
            </w:r>
          </w:p>
          <w:p w:rsidR="00BA78E1" w:rsidRDefault="00BA78E1" w:rsidP="00BA78E1"/>
          <w:p w:rsidR="00BA78E1" w:rsidRDefault="00BA78E1" w:rsidP="00BA78E1"/>
        </w:tc>
        <w:tc>
          <w:tcPr>
            <w:tcW w:w="4414" w:type="dxa"/>
          </w:tcPr>
          <w:p w:rsidR="00BA78E1" w:rsidRDefault="00BA78E1"/>
        </w:tc>
      </w:tr>
      <w:tr w:rsidR="00BA78E1" w:rsidTr="00BA78E1">
        <w:tc>
          <w:tcPr>
            <w:tcW w:w="4414" w:type="dxa"/>
          </w:tcPr>
          <w:p w:rsidR="00BA78E1" w:rsidRDefault="00BA78E1" w:rsidP="00BA78E1">
            <w:pPr>
              <w:pStyle w:val="Prrafodelista"/>
              <w:numPr>
                <w:ilvl w:val="0"/>
                <w:numId w:val="3"/>
              </w:numPr>
            </w:pPr>
            <w:r>
              <w:t>PARA QUE SE UTILIZA UN TRANSPORTADOR:</w:t>
            </w:r>
          </w:p>
          <w:p w:rsidR="00BA78E1" w:rsidRDefault="00BA78E1" w:rsidP="00BA78E1"/>
        </w:tc>
        <w:tc>
          <w:tcPr>
            <w:tcW w:w="4414" w:type="dxa"/>
          </w:tcPr>
          <w:p w:rsidR="00BA78E1" w:rsidRDefault="00BA78E1"/>
        </w:tc>
      </w:tr>
      <w:tr w:rsidR="00BA78E1" w:rsidTr="00BA78E1">
        <w:tc>
          <w:tcPr>
            <w:tcW w:w="4414" w:type="dxa"/>
          </w:tcPr>
          <w:p w:rsidR="00BA78E1" w:rsidRDefault="00BA78E1" w:rsidP="00BA78E1">
            <w:pPr>
              <w:pStyle w:val="Prrafodelista"/>
              <w:numPr>
                <w:ilvl w:val="0"/>
                <w:numId w:val="3"/>
              </w:numPr>
            </w:pPr>
            <w:r>
              <w:t>DIBUJO UNA FIGURA UNIDIMENSIONAL.</w:t>
            </w:r>
          </w:p>
          <w:p w:rsidR="00BA78E1" w:rsidRDefault="00BA78E1" w:rsidP="00BA78E1"/>
          <w:p w:rsidR="00BA78E1" w:rsidRDefault="00BA78E1" w:rsidP="00BA78E1">
            <w:pPr>
              <w:pStyle w:val="Prrafodelista"/>
            </w:pPr>
          </w:p>
          <w:p w:rsidR="00BA78E1" w:rsidRDefault="00BA78E1" w:rsidP="00BA78E1">
            <w:pPr>
              <w:pStyle w:val="Prrafodelista"/>
            </w:pPr>
          </w:p>
        </w:tc>
        <w:tc>
          <w:tcPr>
            <w:tcW w:w="4414" w:type="dxa"/>
          </w:tcPr>
          <w:p w:rsidR="00BA78E1" w:rsidRDefault="00BA78E1"/>
        </w:tc>
      </w:tr>
      <w:tr w:rsidR="00BA78E1" w:rsidTr="00BA78E1">
        <w:tc>
          <w:tcPr>
            <w:tcW w:w="4414" w:type="dxa"/>
          </w:tcPr>
          <w:p w:rsidR="00BA78E1" w:rsidRDefault="00BA78E1" w:rsidP="00BA78E1">
            <w:pPr>
              <w:pStyle w:val="Prrafodelista"/>
              <w:numPr>
                <w:ilvl w:val="0"/>
                <w:numId w:val="3"/>
              </w:numPr>
            </w:pPr>
            <w:r>
              <w:lastRenderedPageBreak/>
              <w:t>DIBUJO UNA FIGURA BIDIMENSIONAL:</w:t>
            </w:r>
          </w:p>
          <w:p w:rsidR="00BA78E1" w:rsidRDefault="00BA78E1" w:rsidP="00BA78E1"/>
          <w:p w:rsidR="00BA78E1" w:rsidRDefault="00BA78E1" w:rsidP="00BA78E1"/>
          <w:p w:rsidR="00BA78E1" w:rsidRDefault="00BA78E1" w:rsidP="00BA78E1"/>
          <w:p w:rsidR="00BA78E1" w:rsidRDefault="00BA78E1" w:rsidP="00BA78E1"/>
        </w:tc>
        <w:tc>
          <w:tcPr>
            <w:tcW w:w="4414" w:type="dxa"/>
          </w:tcPr>
          <w:p w:rsidR="00BA78E1" w:rsidRDefault="00BA78E1"/>
        </w:tc>
      </w:tr>
      <w:tr w:rsidR="00BA78E1" w:rsidTr="00BA78E1">
        <w:tc>
          <w:tcPr>
            <w:tcW w:w="4414" w:type="dxa"/>
          </w:tcPr>
          <w:p w:rsidR="00BA78E1" w:rsidRDefault="00BA78E1" w:rsidP="00BA78E1">
            <w:pPr>
              <w:pStyle w:val="Prrafodelista"/>
              <w:numPr>
                <w:ilvl w:val="0"/>
                <w:numId w:val="3"/>
              </w:numPr>
            </w:pPr>
            <w:r>
              <w:t>DIBUJO UNA FIGURA TRIDIMENSIONAL:</w:t>
            </w:r>
          </w:p>
          <w:p w:rsidR="00BA78E1" w:rsidRDefault="00BA78E1" w:rsidP="00BA78E1"/>
          <w:p w:rsidR="00BA78E1" w:rsidRDefault="00BA78E1" w:rsidP="00BA78E1"/>
          <w:p w:rsidR="00BA78E1" w:rsidRDefault="00BA78E1" w:rsidP="00BA78E1"/>
        </w:tc>
        <w:tc>
          <w:tcPr>
            <w:tcW w:w="4414" w:type="dxa"/>
          </w:tcPr>
          <w:p w:rsidR="00BA78E1" w:rsidRDefault="00BA78E1"/>
        </w:tc>
      </w:tr>
      <w:tr w:rsidR="00BA78E1" w:rsidTr="00BA78E1">
        <w:tc>
          <w:tcPr>
            <w:tcW w:w="4414" w:type="dxa"/>
          </w:tcPr>
          <w:p w:rsidR="00BA78E1" w:rsidRDefault="00325272" w:rsidP="00325272">
            <w:pPr>
              <w:pStyle w:val="Prrafodelista"/>
              <w:numPr>
                <w:ilvl w:val="0"/>
                <w:numId w:val="3"/>
              </w:numPr>
            </w:pPr>
            <w:r>
              <w:t>QUE ES UNA MEDICION A ESCALA:</w:t>
            </w:r>
          </w:p>
          <w:p w:rsidR="00325272" w:rsidRDefault="00325272" w:rsidP="00325272"/>
          <w:p w:rsidR="00325272" w:rsidRDefault="00325272" w:rsidP="00325272"/>
        </w:tc>
        <w:tc>
          <w:tcPr>
            <w:tcW w:w="4414" w:type="dxa"/>
          </w:tcPr>
          <w:p w:rsidR="00BA78E1" w:rsidRDefault="00BA78E1"/>
        </w:tc>
      </w:tr>
      <w:tr w:rsidR="00BA78E1" w:rsidTr="00BA78E1">
        <w:tc>
          <w:tcPr>
            <w:tcW w:w="4414" w:type="dxa"/>
          </w:tcPr>
          <w:p w:rsidR="00BA78E1" w:rsidRDefault="00BA78E1"/>
        </w:tc>
        <w:tc>
          <w:tcPr>
            <w:tcW w:w="4414" w:type="dxa"/>
          </w:tcPr>
          <w:p w:rsidR="00BA78E1" w:rsidRDefault="00BA78E1"/>
        </w:tc>
      </w:tr>
    </w:tbl>
    <w:p w:rsidR="000A791F" w:rsidRDefault="000A791F"/>
    <w:p w:rsidR="00AD2585" w:rsidRDefault="00AD2585"/>
    <w:p w:rsidR="00AD2585" w:rsidRDefault="00AD2585">
      <w:r>
        <w:t>ACTIVIDAD NO. 4</w:t>
      </w:r>
    </w:p>
    <w:p w:rsidR="00AD2585" w:rsidRDefault="00AD2585">
      <w:r>
        <w:t>OBJETIVO: RECONOCER LA IMPORTANCIA DEL SISTEMA METRICO DECIMAL, LA UNIDADES DE LONGITUD Y DE SUPERFICIE Y SU APLICACIÓN A LA VIDA COTIDIANA.</w:t>
      </w:r>
    </w:p>
    <w:p w:rsidR="0090031A" w:rsidRDefault="0090031A"/>
    <w:tbl>
      <w:tblPr>
        <w:tblStyle w:val="Tablaconcuadrcula"/>
        <w:tblW w:w="0" w:type="auto"/>
        <w:tblLook w:val="04A0" w:firstRow="1" w:lastRow="0" w:firstColumn="1" w:lastColumn="0" w:noHBand="0" w:noVBand="1"/>
      </w:tblPr>
      <w:tblGrid>
        <w:gridCol w:w="4414"/>
        <w:gridCol w:w="4414"/>
      </w:tblGrid>
      <w:tr w:rsidR="0090031A" w:rsidTr="0090031A">
        <w:tc>
          <w:tcPr>
            <w:tcW w:w="4414" w:type="dxa"/>
          </w:tcPr>
          <w:p w:rsidR="0090031A" w:rsidRDefault="0053133E" w:rsidP="0053133E">
            <w:pPr>
              <w:pStyle w:val="Prrafodelista"/>
              <w:numPr>
                <w:ilvl w:val="0"/>
                <w:numId w:val="4"/>
              </w:numPr>
            </w:pPr>
            <w:r>
              <w:t>HISTORIA DEL SISTEMA METRICO DECIMAL:</w:t>
            </w:r>
          </w:p>
          <w:p w:rsidR="0053133E" w:rsidRDefault="0053133E" w:rsidP="0053133E"/>
          <w:p w:rsidR="0053133E" w:rsidRDefault="0053133E" w:rsidP="0053133E"/>
        </w:tc>
        <w:tc>
          <w:tcPr>
            <w:tcW w:w="4414" w:type="dxa"/>
          </w:tcPr>
          <w:p w:rsidR="0090031A" w:rsidRDefault="0090031A"/>
        </w:tc>
      </w:tr>
      <w:tr w:rsidR="0090031A" w:rsidTr="0090031A">
        <w:tc>
          <w:tcPr>
            <w:tcW w:w="4414" w:type="dxa"/>
          </w:tcPr>
          <w:p w:rsidR="0090031A" w:rsidRDefault="0053133E" w:rsidP="0053133E">
            <w:pPr>
              <w:pStyle w:val="Prrafodelista"/>
              <w:numPr>
                <w:ilvl w:val="0"/>
                <w:numId w:val="4"/>
              </w:numPr>
            </w:pPr>
            <w:proofErr w:type="gramStart"/>
            <w:r>
              <w:t>DONDE  FUE</w:t>
            </w:r>
            <w:proofErr w:type="gramEnd"/>
            <w:r>
              <w:t xml:space="preserve"> ADOPTADO OFICIALMENTE Y EN QUE AÑO:</w:t>
            </w:r>
          </w:p>
          <w:p w:rsidR="0053133E" w:rsidRDefault="0053133E" w:rsidP="0053133E"/>
        </w:tc>
        <w:tc>
          <w:tcPr>
            <w:tcW w:w="4414" w:type="dxa"/>
          </w:tcPr>
          <w:p w:rsidR="0090031A" w:rsidRDefault="0090031A"/>
        </w:tc>
      </w:tr>
      <w:tr w:rsidR="0090031A" w:rsidTr="0090031A">
        <w:tc>
          <w:tcPr>
            <w:tcW w:w="4414" w:type="dxa"/>
          </w:tcPr>
          <w:p w:rsidR="0090031A" w:rsidRDefault="0053133E" w:rsidP="0053133E">
            <w:pPr>
              <w:pStyle w:val="Prrafodelista"/>
              <w:numPr>
                <w:ilvl w:val="0"/>
                <w:numId w:val="4"/>
              </w:numPr>
            </w:pPr>
            <w:r>
              <w:t>DURANTE QUE REVOLUCION SE CREO:</w:t>
            </w:r>
          </w:p>
          <w:p w:rsidR="0053133E" w:rsidRDefault="0053133E" w:rsidP="0053133E"/>
          <w:p w:rsidR="0053133E" w:rsidRDefault="0053133E" w:rsidP="0053133E"/>
        </w:tc>
        <w:tc>
          <w:tcPr>
            <w:tcW w:w="4414" w:type="dxa"/>
          </w:tcPr>
          <w:p w:rsidR="0090031A" w:rsidRDefault="0090031A"/>
        </w:tc>
      </w:tr>
      <w:tr w:rsidR="0090031A" w:rsidTr="0090031A">
        <w:tc>
          <w:tcPr>
            <w:tcW w:w="4414" w:type="dxa"/>
          </w:tcPr>
          <w:p w:rsidR="0090031A" w:rsidRDefault="0053133E" w:rsidP="0053133E">
            <w:pPr>
              <w:pStyle w:val="Prrafodelista"/>
              <w:numPr>
                <w:ilvl w:val="0"/>
                <w:numId w:val="4"/>
              </w:numPr>
            </w:pPr>
            <w:r>
              <w:t>EN QUE PAIS SE DIO ESTE INVENTO:</w:t>
            </w:r>
          </w:p>
          <w:p w:rsidR="0053133E" w:rsidRDefault="0053133E" w:rsidP="0053133E"/>
          <w:p w:rsidR="0053133E" w:rsidRDefault="0053133E" w:rsidP="0053133E"/>
        </w:tc>
        <w:tc>
          <w:tcPr>
            <w:tcW w:w="4414" w:type="dxa"/>
          </w:tcPr>
          <w:p w:rsidR="0090031A" w:rsidRDefault="0090031A"/>
        </w:tc>
      </w:tr>
      <w:tr w:rsidR="0090031A" w:rsidTr="0090031A">
        <w:tc>
          <w:tcPr>
            <w:tcW w:w="4414" w:type="dxa"/>
          </w:tcPr>
          <w:p w:rsidR="0090031A" w:rsidRDefault="0053133E" w:rsidP="0053133E">
            <w:pPr>
              <w:pStyle w:val="Prrafodelista"/>
              <w:numPr>
                <w:ilvl w:val="0"/>
                <w:numId w:val="4"/>
              </w:numPr>
            </w:pPr>
            <w:r>
              <w:t xml:space="preserve">QUE SIGNIFICA UNIDAD </w:t>
            </w:r>
            <w:proofErr w:type="gramStart"/>
            <w:r>
              <w:t>DE  LONGITUD</w:t>
            </w:r>
            <w:proofErr w:type="gramEnd"/>
            <w:r>
              <w:t xml:space="preserve"> Y CUALES SON:</w:t>
            </w:r>
          </w:p>
          <w:p w:rsidR="0053133E" w:rsidRDefault="0053133E" w:rsidP="0053133E"/>
        </w:tc>
        <w:tc>
          <w:tcPr>
            <w:tcW w:w="4414" w:type="dxa"/>
          </w:tcPr>
          <w:p w:rsidR="0090031A" w:rsidRDefault="0090031A"/>
        </w:tc>
      </w:tr>
      <w:tr w:rsidR="0090031A" w:rsidTr="0090031A">
        <w:tc>
          <w:tcPr>
            <w:tcW w:w="4414" w:type="dxa"/>
          </w:tcPr>
          <w:p w:rsidR="0090031A" w:rsidRDefault="0053133E" w:rsidP="0053133E">
            <w:pPr>
              <w:pStyle w:val="Prrafodelista"/>
              <w:numPr>
                <w:ilvl w:val="0"/>
                <w:numId w:val="4"/>
              </w:numPr>
            </w:pPr>
            <w:r>
              <w:t>QUE SIGNIFICA UNIDAD DE SUPERFICIE Y CUALES SON:</w:t>
            </w:r>
          </w:p>
          <w:p w:rsidR="0053133E" w:rsidRDefault="0053133E" w:rsidP="0053133E"/>
          <w:p w:rsidR="0053133E" w:rsidRDefault="0053133E" w:rsidP="0053133E"/>
        </w:tc>
        <w:tc>
          <w:tcPr>
            <w:tcW w:w="4414" w:type="dxa"/>
          </w:tcPr>
          <w:p w:rsidR="0090031A" w:rsidRDefault="0090031A"/>
        </w:tc>
      </w:tr>
      <w:tr w:rsidR="0090031A" w:rsidTr="0090031A">
        <w:tc>
          <w:tcPr>
            <w:tcW w:w="4414" w:type="dxa"/>
          </w:tcPr>
          <w:p w:rsidR="0090031A" w:rsidRDefault="00745BCE" w:rsidP="0053133E">
            <w:pPr>
              <w:pStyle w:val="Prrafodelista"/>
              <w:numPr>
                <w:ilvl w:val="0"/>
                <w:numId w:val="4"/>
              </w:numPr>
            </w:pPr>
            <w:r>
              <w:lastRenderedPageBreak/>
              <w:t xml:space="preserve">QUE SIGNIFICA </w:t>
            </w:r>
            <w:r w:rsidR="0053133E">
              <w:t xml:space="preserve"> UNIDADES DE VOLUMEN Y CUALES SON:</w:t>
            </w:r>
          </w:p>
          <w:p w:rsidR="0053133E" w:rsidRDefault="0053133E" w:rsidP="0053133E"/>
          <w:p w:rsidR="0053133E" w:rsidRDefault="0053133E" w:rsidP="0053133E"/>
        </w:tc>
        <w:tc>
          <w:tcPr>
            <w:tcW w:w="4414" w:type="dxa"/>
          </w:tcPr>
          <w:p w:rsidR="0090031A" w:rsidRDefault="0090031A"/>
        </w:tc>
      </w:tr>
      <w:tr w:rsidR="0090031A" w:rsidTr="0090031A">
        <w:tc>
          <w:tcPr>
            <w:tcW w:w="4414" w:type="dxa"/>
          </w:tcPr>
          <w:p w:rsidR="0090031A" w:rsidRDefault="0090031A"/>
        </w:tc>
        <w:tc>
          <w:tcPr>
            <w:tcW w:w="4414" w:type="dxa"/>
          </w:tcPr>
          <w:p w:rsidR="0090031A" w:rsidRDefault="0090031A"/>
        </w:tc>
      </w:tr>
      <w:tr w:rsidR="0090031A" w:rsidTr="0090031A">
        <w:tc>
          <w:tcPr>
            <w:tcW w:w="4414" w:type="dxa"/>
          </w:tcPr>
          <w:p w:rsidR="0090031A" w:rsidRDefault="0090031A"/>
        </w:tc>
        <w:tc>
          <w:tcPr>
            <w:tcW w:w="4414" w:type="dxa"/>
          </w:tcPr>
          <w:p w:rsidR="0090031A" w:rsidRDefault="0090031A"/>
        </w:tc>
      </w:tr>
      <w:tr w:rsidR="0090031A" w:rsidTr="0090031A">
        <w:tc>
          <w:tcPr>
            <w:tcW w:w="4414" w:type="dxa"/>
          </w:tcPr>
          <w:p w:rsidR="0090031A" w:rsidRDefault="0090031A"/>
        </w:tc>
        <w:tc>
          <w:tcPr>
            <w:tcW w:w="4414" w:type="dxa"/>
          </w:tcPr>
          <w:p w:rsidR="0090031A" w:rsidRDefault="0090031A"/>
        </w:tc>
      </w:tr>
      <w:tr w:rsidR="0090031A" w:rsidTr="0090031A">
        <w:tc>
          <w:tcPr>
            <w:tcW w:w="4414" w:type="dxa"/>
          </w:tcPr>
          <w:p w:rsidR="0090031A" w:rsidRDefault="0090031A"/>
        </w:tc>
        <w:tc>
          <w:tcPr>
            <w:tcW w:w="4414" w:type="dxa"/>
          </w:tcPr>
          <w:p w:rsidR="0090031A" w:rsidRDefault="0090031A"/>
        </w:tc>
      </w:tr>
      <w:tr w:rsidR="0090031A" w:rsidTr="0090031A">
        <w:tc>
          <w:tcPr>
            <w:tcW w:w="4414" w:type="dxa"/>
          </w:tcPr>
          <w:p w:rsidR="0090031A" w:rsidRDefault="0090031A"/>
        </w:tc>
        <w:tc>
          <w:tcPr>
            <w:tcW w:w="4414" w:type="dxa"/>
          </w:tcPr>
          <w:p w:rsidR="0090031A" w:rsidRDefault="0090031A"/>
        </w:tc>
      </w:tr>
      <w:tr w:rsidR="0090031A" w:rsidTr="0090031A">
        <w:tc>
          <w:tcPr>
            <w:tcW w:w="4414" w:type="dxa"/>
          </w:tcPr>
          <w:p w:rsidR="0090031A" w:rsidRDefault="0090031A"/>
        </w:tc>
        <w:tc>
          <w:tcPr>
            <w:tcW w:w="4414" w:type="dxa"/>
          </w:tcPr>
          <w:p w:rsidR="0090031A" w:rsidRDefault="0090031A"/>
        </w:tc>
      </w:tr>
      <w:tr w:rsidR="0090031A" w:rsidTr="0090031A">
        <w:tc>
          <w:tcPr>
            <w:tcW w:w="4414" w:type="dxa"/>
          </w:tcPr>
          <w:p w:rsidR="0090031A" w:rsidRDefault="0090031A"/>
        </w:tc>
        <w:tc>
          <w:tcPr>
            <w:tcW w:w="4414" w:type="dxa"/>
          </w:tcPr>
          <w:p w:rsidR="0090031A" w:rsidRDefault="0090031A"/>
        </w:tc>
      </w:tr>
      <w:tr w:rsidR="0090031A" w:rsidTr="0090031A">
        <w:tc>
          <w:tcPr>
            <w:tcW w:w="4414" w:type="dxa"/>
          </w:tcPr>
          <w:p w:rsidR="0090031A" w:rsidRDefault="0090031A"/>
        </w:tc>
        <w:tc>
          <w:tcPr>
            <w:tcW w:w="4414" w:type="dxa"/>
          </w:tcPr>
          <w:p w:rsidR="0090031A" w:rsidRDefault="0090031A"/>
        </w:tc>
      </w:tr>
      <w:tr w:rsidR="0090031A" w:rsidTr="0090031A">
        <w:tc>
          <w:tcPr>
            <w:tcW w:w="4414" w:type="dxa"/>
          </w:tcPr>
          <w:p w:rsidR="0090031A" w:rsidRDefault="0090031A"/>
        </w:tc>
        <w:tc>
          <w:tcPr>
            <w:tcW w:w="4414" w:type="dxa"/>
          </w:tcPr>
          <w:p w:rsidR="0090031A" w:rsidRDefault="0090031A"/>
        </w:tc>
      </w:tr>
    </w:tbl>
    <w:p w:rsidR="0090031A" w:rsidRDefault="0090031A"/>
    <w:p w:rsidR="00AD2585" w:rsidRDefault="00AD2585"/>
    <w:p w:rsidR="00AD2585" w:rsidRDefault="00AD2585"/>
    <w:p w:rsidR="00AD2585" w:rsidRDefault="00AD2585"/>
    <w:sectPr w:rsidR="00AD258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087995"/>
    <w:multiLevelType w:val="hybridMultilevel"/>
    <w:tmpl w:val="51D239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566598A"/>
    <w:multiLevelType w:val="hybridMultilevel"/>
    <w:tmpl w:val="E22E9A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CA1266F"/>
    <w:multiLevelType w:val="hybridMultilevel"/>
    <w:tmpl w:val="FF0051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5B87452"/>
    <w:multiLevelType w:val="hybridMultilevel"/>
    <w:tmpl w:val="3A4E2F5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B6D"/>
    <w:rsid w:val="000739F9"/>
    <w:rsid w:val="000A791F"/>
    <w:rsid w:val="00126264"/>
    <w:rsid w:val="001B29DA"/>
    <w:rsid w:val="00286CE1"/>
    <w:rsid w:val="0028757C"/>
    <w:rsid w:val="00325272"/>
    <w:rsid w:val="00344690"/>
    <w:rsid w:val="003E426A"/>
    <w:rsid w:val="004469E6"/>
    <w:rsid w:val="0049693F"/>
    <w:rsid w:val="0051539B"/>
    <w:rsid w:val="0053133E"/>
    <w:rsid w:val="005B4FCD"/>
    <w:rsid w:val="00650DFE"/>
    <w:rsid w:val="00665442"/>
    <w:rsid w:val="006B511F"/>
    <w:rsid w:val="006D0C84"/>
    <w:rsid w:val="006E21E5"/>
    <w:rsid w:val="00725B75"/>
    <w:rsid w:val="00745BCE"/>
    <w:rsid w:val="007A7D9E"/>
    <w:rsid w:val="007E46EF"/>
    <w:rsid w:val="0084377B"/>
    <w:rsid w:val="00846981"/>
    <w:rsid w:val="0086281B"/>
    <w:rsid w:val="008B7135"/>
    <w:rsid w:val="0090031A"/>
    <w:rsid w:val="00936B6D"/>
    <w:rsid w:val="00980183"/>
    <w:rsid w:val="009A6D52"/>
    <w:rsid w:val="009C759E"/>
    <w:rsid w:val="009F5EAE"/>
    <w:rsid w:val="00A8661A"/>
    <w:rsid w:val="00A92F0C"/>
    <w:rsid w:val="00AD2585"/>
    <w:rsid w:val="00AE7C0B"/>
    <w:rsid w:val="00AF03CD"/>
    <w:rsid w:val="00B44C87"/>
    <w:rsid w:val="00B559BF"/>
    <w:rsid w:val="00B66979"/>
    <w:rsid w:val="00BA78E1"/>
    <w:rsid w:val="00BE4920"/>
    <w:rsid w:val="00C32A00"/>
    <w:rsid w:val="00C64B24"/>
    <w:rsid w:val="00CB0340"/>
    <w:rsid w:val="00D24F14"/>
    <w:rsid w:val="00D87DC5"/>
    <w:rsid w:val="00E1604C"/>
    <w:rsid w:val="00FA26CE"/>
    <w:rsid w:val="00FB1D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13F83"/>
  <w15:chartTrackingRefBased/>
  <w15:docId w15:val="{DD83BD62-FFEA-40EC-9837-F4BEF737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739F9"/>
    <w:rPr>
      <w:color w:val="0000FF"/>
      <w:u w:val="single"/>
    </w:rPr>
  </w:style>
  <w:style w:type="character" w:customStyle="1" w:styleId="apple-style-span">
    <w:name w:val="apple-style-span"/>
    <w:basedOn w:val="Fuentedeprrafopredeter"/>
    <w:rsid w:val="000739F9"/>
  </w:style>
  <w:style w:type="table" w:styleId="Tablaconcuadrcula">
    <w:name w:val="Table Grid"/>
    <w:basedOn w:val="Tablanormal"/>
    <w:uiPriority w:val="39"/>
    <w:rsid w:val="00E16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160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07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8</Pages>
  <Words>1167</Words>
  <Characters>6419</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51</cp:revision>
  <dcterms:created xsi:type="dcterms:W3CDTF">2020-07-19T16:39:00Z</dcterms:created>
  <dcterms:modified xsi:type="dcterms:W3CDTF">2020-08-26T13:31:00Z</dcterms:modified>
</cp:coreProperties>
</file>