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CE396" w14:textId="77777777" w:rsidR="00796D4E" w:rsidRPr="00143C47" w:rsidRDefault="00796D4E" w:rsidP="00796D4E">
      <w:pPr>
        <w:spacing w:after="0"/>
        <w:rPr>
          <w:rFonts w:ascii="Arial" w:hAnsi="Arial" w:cs="Arial"/>
          <w:b/>
          <w:sz w:val="24"/>
          <w:szCs w:val="24"/>
          <w:lang w:val="es-CO"/>
        </w:rPr>
      </w:pPr>
      <w:r w:rsidRPr="00143C47">
        <w:rPr>
          <w:rFonts w:ascii="Arial" w:hAnsi="Arial" w:cs="Arial"/>
          <w:b/>
          <w:sz w:val="24"/>
          <w:szCs w:val="24"/>
          <w:lang w:val="es-CO"/>
        </w:rPr>
        <w:t xml:space="preserve">Institución Educativa </w:t>
      </w:r>
      <w:r w:rsidRPr="00143C47">
        <w:rPr>
          <w:rFonts w:ascii="Arial" w:hAnsi="Arial" w:cs="Arial"/>
          <w:b/>
          <w:i/>
          <w:sz w:val="24"/>
          <w:szCs w:val="24"/>
          <w:lang w:val="es-CO"/>
        </w:rPr>
        <w:t>Monseñor Ramón Arcila</w:t>
      </w:r>
    </w:p>
    <w:p w14:paraId="65F3BFF1" w14:textId="77777777" w:rsidR="00796D4E" w:rsidRPr="00143C47" w:rsidRDefault="00796D4E" w:rsidP="00796D4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D2203F">
        <w:rPr>
          <w:rFonts w:ascii="Arial" w:hAnsi="Arial" w:cs="Arial"/>
          <w:b/>
          <w:sz w:val="24"/>
          <w:szCs w:val="24"/>
          <w:lang w:val="es-CO"/>
        </w:rPr>
        <w:t>Subject</w:t>
      </w:r>
      <w:proofErr w:type="spellEnd"/>
      <w:r w:rsidRPr="00D2203F">
        <w:rPr>
          <w:rFonts w:ascii="Arial" w:hAnsi="Arial" w:cs="Arial"/>
          <w:sz w:val="24"/>
          <w:szCs w:val="24"/>
          <w:lang w:val="es-CO"/>
        </w:rPr>
        <w:t xml:space="preserve">: English. </w:t>
      </w:r>
      <w:r w:rsidRPr="00143C47">
        <w:rPr>
          <w:rFonts w:ascii="Arial" w:hAnsi="Arial" w:cs="Arial"/>
          <w:sz w:val="24"/>
          <w:szCs w:val="24"/>
        </w:rPr>
        <w:t>1st. Term.</w:t>
      </w:r>
    </w:p>
    <w:p w14:paraId="53176135" w14:textId="77777777" w:rsidR="00796D4E" w:rsidRPr="00143C47" w:rsidRDefault="00796D4E" w:rsidP="00796D4E">
      <w:pPr>
        <w:spacing w:after="0"/>
        <w:rPr>
          <w:rFonts w:ascii="Arial" w:hAnsi="Arial" w:cs="Arial"/>
          <w:sz w:val="24"/>
          <w:szCs w:val="24"/>
        </w:rPr>
      </w:pPr>
      <w:r w:rsidRPr="00143C47">
        <w:rPr>
          <w:rFonts w:ascii="Arial" w:hAnsi="Arial" w:cs="Arial"/>
          <w:b/>
          <w:sz w:val="24"/>
          <w:szCs w:val="24"/>
        </w:rPr>
        <w:t>Student’s full name:</w:t>
      </w:r>
      <w:r w:rsidRPr="00143C47">
        <w:rPr>
          <w:rFonts w:ascii="Arial" w:hAnsi="Arial" w:cs="Arial"/>
          <w:sz w:val="24"/>
          <w:szCs w:val="24"/>
        </w:rPr>
        <w:t xml:space="preserve"> ___________________________________ </w:t>
      </w:r>
    </w:p>
    <w:p w14:paraId="42F9143B" w14:textId="77777777" w:rsidR="00796D4E" w:rsidRPr="00143C47" w:rsidRDefault="00796D4E" w:rsidP="00796D4E">
      <w:pPr>
        <w:spacing w:after="0" w:line="240" w:lineRule="auto"/>
        <w:rPr>
          <w:rFonts w:ascii="Arial" w:hAnsi="Arial" w:cs="Arial"/>
          <w:sz w:val="24"/>
          <w:szCs w:val="24"/>
          <w:lang w:val="es-CO"/>
        </w:rPr>
      </w:pPr>
      <w:r w:rsidRPr="00143C47">
        <w:rPr>
          <w:rFonts w:ascii="Arial" w:hAnsi="Arial" w:cs="Arial"/>
          <w:b/>
          <w:sz w:val="24"/>
          <w:szCs w:val="24"/>
          <w:lang w:val="es-CO"/>
        </w:rPr>
        <w:t>Date</w:t>
      </w:r>
      <w:r w:rsidRPr="00143C47">
        <w:rPr>
          <w:rFonts w:ascii="Arial" w:hAnsi="Arial" w:cs="Arial"/>
          <w:sz w:val="24"/>
          <w:szCs w:val="24"/>
          <w:lang w:val="es-CO"/>
        </w:rPr>
        <w:t xml:space="preserve">: </w:t>
      </w:r>
      <w:r>
        <w:rPr>
          <w:rFonts w:ascii="Arial" w:hAnsi="Arial" w:cs="Arial"/>
          <w:sz w:val="24"/>
          <w:szCs w:val="24"/>
          <w:lang w:val="es-CO"/>
        </w:rPr>
        <w:t>June 1st</w:t>
      </w:r>
      <w:r w:rsidRPr="00143C47">
        <w:rPr>
          <w:rFonts w:ascii="Arial" w:hAnsi="Arial" w:cs="Arial"/>
          <w:sz w:val="24"/>
          <w:szCs w:val="24"/>
          <w:lang w:val="es-CO"/>
        </w:rPr>
        <w:t>, 2020</w:t>
      </w:r>
    </w:p>
    <w:p w14:paraId="6889FD70" w14:textId="1CA2CAFA" w:rsidR="00796D4E" w:rsidRDefault="00796D4E" w:rsidP="00796D4E">
      <w:pPr>
        <w:spacing w:after="0" w:line="240" w:lineRule="auto"/>
        <w:rPr>
          <w:rFonts w:ascii="Arial" w:hAnsi="Arial" w:cs="Arial"/>
          <w:b/>
          <w:sz w:val="24"/>
          <w:szCs w:val="24"/>
          <w:lang w:val="es-CO"/>
        </w:rPr>
      </w:pPr>
      <w:r w:rsidRPr="00143C47">
        <w:rPr>
          <w:rFonts w:ascii="Arial" w:hAnsi="Arial" w:cs="Arial"/>
          <w:b/>
          <w:sz w:val="24"/>
          <w:szCs w:val="24"/>
          <w:lang w:val="es-CO"/>
        </w:rPr>
        <w:t>Taller</w:t>
      </w:r>
      <w:r>
        <w:rPr>
          <w:rFonts w:ascii="Arial" w:hAnsi="Arial" w:cs="Arial"/>
          <w:b/>
          <w:sz w:val="24"/>
          <w:szCs w:val="24"/>
          <w:lang w:val="es-CO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lang w:val="es-CO"/>
        </w:rPr>
        <w:t>N°</w:t>
      </w:r>
      <w:proofErr w:type="spellEnd"/>
      <w:r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74185">
        <w:rPr>
          <w:rFonts w:ascii="Arial" w:hAnsi="Arial" w:cs="Arial"/>
          <w:b/>
          <w:sz w:val="24"/>
          <w:szCs w:val="24"/>
          <w:lang w:val="es-CO"/>
        </w:rPr>
        <w:t>3</w:t>
      </w:r>
      <w:r w:rsidRPr="00143C47">
        <w:rPr>
          <w:rFonts w:ascii="Arial" w:hAnsi="Arial" w:cs="Arial"/>
          <w:b/>
          <w:sz w:val="24"/>
          <w:szCs w:val="24"/>
          <w:lang w:val="es-CO"/>
        </w:rPr>
        <w:t xml:space="preserve"> para todos los grupos de 9°, jornada de la tarde.</w:t>
      </w:r>
    </w:p>
    <w:p w14:paraId="2C519823" w14:textId="51463CD9" w:rsidR="00674185" w:rsidRDefault="00674185" w:rsidP="00796D4E">
      <w:pPr>
        <w:spacing w:after="0" w:line="240" w:lineRule="auto"/>
        <w:rPr>
          <w:rFonts w:ascii="Arial" w:hAnsi="Arial" w:cs="Arial"/>
          <w:b/>
          <w:sz w:val="24"/>
          <w:szCs w:val="24"/>
          <w:lang w:val="es-CO"/>
        </w:rPr>
      </w:pPr>
    </w:p>
    <w:p w14:paraId="0E992B46" w14:textId="77777777" w:rsidR="00674185" w:rsidRDefault="00674185" w:rsidP="00796D4E">
      <w:pPr>
        <w:spacing w:after="0" w:line="240" w:lineRule="auto"/>
        <w:rPr>
          <w:rFonts w:ascii="Arial" w:hAnsi="Arial" w:cs="Arial"/>
          <w:b/>
          <w:sz w:val="24"/>
          <w:szCs w:val="24"/>
          <w:lang w:val="es-CO"/>
        </w:rPr>
      </w:pPr>
    </w:p>
    <w:p w14:paraId="10CCA202" w14:textId="77777777" w:rsidR="00796D4E" w:rsidRDefault="00796D4E" w:rsidP="00796D4E">
      <w:pPr>
        <w:spacing w:after="0" w:line="240" w:lineRule="auto"/>
        <w:rPr>
          <w:rFonts w:ascii="Arial" w:hAnsi="Arial" w:cs="Arial"/>
          <w:b/>
          <w:sz w:val="24"/>
          <w:szCs w:val="24"/>
          <w:lang w:val="es-CO"/>
        </w:rPr>
      </w:pPr>
    </w:p>
    <w:p w14:paraId="156FE4EC" w14:textId="0FB5DC75" w:rsidR="00796D4E" w:rsidRPr="00912B41" w:rsidRDefault="00796D4E" w:rsidP="00796D4E">
      <w:pPr>
        <w:pStyle w:val="ListParagraph"/>
        <w:numPr>
          <w:ilvl w:val="0"/>
          <w:numId w:val="2"/>
        </w:numPr>
        <w:spacing w:after="0"/>
        <w:jc w:val="both"/>
        <w:rPr>
          <w:sz w:val="24"/>
          <w:lang w:val="es-CO"/>
        </w:rPr>
      </w:pPr>
      <w:r w:rsidRPr="00912B41">
        <w:rPr>
          <w:sz w:val="24"/>
          <w:lang w:val="es-CO"/>
        </w:rPr>
        <w:t xml:space="preserve">FECHA DE ENTREGA PARA LA VALORACIÓN MÁXIMA (5.0): </w:t>
      </w:r>
      <w:r w:rsidR="00674185">
        <w:rPr>
          <w:sz w:val="24"/>
          <w:lang w:val="es-CO"/>
        </w:rPr>
        <w:t>viernes</w:t>
      </w:r>
      <w:r w:rsidRPr="00912B41">
        <w:rPr>
          <w:sz w:val="24"/>
          <w:lang w:val="es-CO"/>
        </w:rPr>
        <w:t xml:space="preserve"> </w:t>
      </w:r>
      <w:r w:rsidR="00674185">
        <w:rPr>
          <w:sz w:val="24"/>
          <w:lang w:val="es-CO"/>
        </w:rPr>
        <w:t>24</w:t>
      </w:r>
      <w:r w:rsidRPr="00912B41">
        <w:rPr>
          <w:sz w:val="24"/>
          <w:lang w:val="es-CO"/>
        </w:rPr>
        <w:t xml:space="preserve"> de ju</w:t>
      </w:r>
      <w:r w:rsidR="00674185">
        <w:rPr>
          <w:sz w:val="24"/>
          <w:lang w:val="es-CO"/>
        </w:rPr>
        <w:t>l</w:t>
      </w:r>
      <w:r w:rsidRPr="00912B41">
        <w:rPr>
          <w:sz w:val="24"/>
          <w:lang w:val="es-CO"/>
        </w:rPr>
        <w:t>io de 2020.</w:t>
      </w:r>
    </w:p>
    <w:p w14:paraId="00ADDC13" w14:textId="704C060F" w:rsidR="00796D4E" w:rsidRDefault="00796D4E" w:rsidP="00796D4E">
      <w:pPr>
        <w:pStyle w:val="ListParagraph"/>
        <w:numPr>
          <w:ilvl w:val="0"/>
          <w:numId w:val="2"/>
        </w:numPr>
        <w:spacing w:after="0"/>
        <w:jc w:val="both"/>
        <w:rPr>
          <w:sz w:val="24"/>
          <w:lang w:val="es-CO"/>
        </w:rPr>
      </w:pPr>
      <w:r w:rsidRPr="00912B41">
        <w:rPr>
          <w:sz w:val="24"/>
          <w:lang w:val="es-CO"/>
        </w:rPr>
        <w:t xml:space="preserve">SEGUNDA FECHA DE ENTREGA: VALORACIÓN MÁXIMA (4.0): </w:t>
      </w:r>
      <w:r w:rsidR="00674185">
        <w:rPr>
          <w:sz w:val="24"/>
          <w:lang w:val="es-CO"/>
        </w:rPr>
        <w:t>viernes</w:t>
      </w:r>
      <w:r w:rsidRPr="00912B41">
        <w:rPr>
          <w:sz w:val="24"/>
          <w:lang w:val="es-CO"/>
        </w:rPr>
        <w:t xml:space="preserve"> </w:t>
      </w:r>
      <w:r w:rsidR="00674185">
        <w:rPr>
          <w:sz w:val="24"/>
          <w:lang w:val="es-CO"/>
        </w:rPr>
        <w:t>31</w:t>
      </w:r>
      <w:r w:rsidRPr="00912B41">
        <w:rPr>
          <w:sz w:val="24"/>
          <w:lang w:val="es-CO"/>
        </w:rPr>
        <w:t xml:space="preserve"> de ju</w:t>
      </w:r>
      <w:r w:rsidR="00200225">
        <w:rPr>
          <w:sz w:val="24"/>
          <w:lang w:val="es-CO"/>
        </w:rPr>
        <w:t>l</w:t>
      </w:r>
      <w:r w:rsidRPr="00912B41">
        <w:rPr>
          <w:sz w:val="24"/>
          <w:lang w:val="es-CO"/>
        </w:rPr>
        <w:t xml:space="preserve">io de 2020. </w:t>
      </w:r>
    </w:p>
    <w:p w14:paraId="28E06A12" w14:textId="251DD920" w:rsidR="00796D4E" w:rsidRDefault="00796D4E" w:rsidP="00796D4E">
      <w:pPr>
        <w:pStyle w:val="ListParagraph"/>
        <w:spacing w:after="0"/>
        <w:ind w:left="360"/>
        <w:jc w:val="both"/>
        <w:rPr>
          <w:sz w:val="24"/>
          <w:lang w:val="es-CO"/>
        </w:rPr>
      </w:pPr>
    </w:p>
    <w:p w14:paraId="051F590D" w14:textId="77777777" w:rsidR="00674185" w:rsidRPr="00912B41" w:rsidRDefault="00674185" w:rsidP="00796D4E">
      <w:pPr>
        <w:pStyle w:val="ListParagraph"/>
        <w:spacing w:after="0"/>
        <w:ind w:left="360"/>
        <w:jc w:val="both"/>
        <w:rPr>
          <w:sz w:val="24"/>
          <w:lang w:val="es-CO"/>
        </w:rPr>
      </w:pPr>
    </w:p>
    <w:p w14:paraId="4451EB9D" w14:textId="77777777" w:rsidR="00796D4E" w:rsidRPr="000371E1" w:rsidRDefault="00796D4E" w:rsidP="00796D4E">
      <w:pPr>
        <w:pStyle w:val="ListParagraph"/>
        <w:numPr>
          <w:ilvl w:val="0"/>
          <w:numId w:val="2"/>
        </w:numPr>
        <w:rPr>
          <w:sz w:val="24"/>
          <w:szCs w:val="24"/>
          <w:lang w:val="es-CO"/>
        </w:rPr>
      </w:pPr>
      <w:r w:rsidRPr="000371E1">
        <w:rPr>
          <w:b/>
          <w:bCs/>
          <w:sz w:val="24"/>
          <w:szCs w:val="24"/>
          <w:lang w:val="es-CO"/>
        </w:rPr>
        <w:t>Desempeños</w:t>
      </w:r>
      <w:r w:rsidRPr="000371E1">
        <w:rPr>
          <w:sz w:val="24"/>
          <w:szCs w:val="24"/>
          <w:lang w:val="es-CO"/>
        </w:rPr>
        <w:t xml:space="preserve">: </w:t>
      </w:r>
    </w:p>
    <w:p w14:paraId="15C8B86C" w14:textId="77777777" w:rsidR="00796D4E" w:rsidRPr="000371E1" w:rsidRDefault="00796D4E" w:rsidP="00796D4E">
      <w:pPr>
        <w:pStyle w:val="ListParagraph"/>
        <w:numPr>
          <w:ilvl w:val="0"/>
          <w:numId w:val="1"/>
        </w:numPr>
        <w:rPr>
          <w:sz w:val="24"/>
          <w:szCs w:val="24"/>
          <w:lang w:val="es-CO"/>
        </w:rPr>
      </w:pPr>
      <w:r w:rsidRPr="000371E1">
        <w:rPr>
          <w:sz w:val="24"/>
          <w:szCs w:val="24"/>
          <w:lang w:val="es-CO"/>
        </w:rPr>
        <w:t xml:space="preserve">Reconoce situaciones de inequidad en temas tales como acceso a la educación y género. </w:t>
      </w:r>
    </w:p>
    <w:p w14:paraId="5057C2E0" w14:textId="77777777" w:rsidR="00796D4E" w:rsidRPr="000371E1" w:rsidRDefault="00796D4E" w:rsidP="00796D4E">
      <w:pPr>
        <w:pStyle w:val="ListParagraph"/>
        <w:numPr>
          <w:ilvl w:val="0"/>
          <w:numId w:val="1"/>
        </w:numPr>
        <w:rPr>
          <w:sz w:val="24"/>
          <w:szCs w:val="24"/>
          <w:lang w:val="es-CO"/>
        </w:rPr>
      </w:pPr>
      <w:r w:rsidRPr="000371E1">
        <w:rPr>
          <w:sz w:val="24"/>
          <w:szCs w:val="24"/>
          <w:lang w:val="es-CO"/>
        </w:rPr>
        <w:t>Asume una posición crítica ante temas sociales de su interés</w:t>
      </w:r>
    </w:p>
    <w:p w14:paraId="51DBFBB1" w14:textId="1EA7F296" w:rsidR="00796D4E" w:rsidRDefault="00796D4E" w:rsidP="00796D4E">
      <w:pPr>
        <w:pStyle w:val="ListParagraph"/>
        <w:rPr>
          <w:sz w:val="24"/>
          <w:szCs w:val="24"/>
          <w:lang w:val="es-CO"/>
        </w:rPr>
      </w:pPr>
    </w:p>
    <w:p w14:paraId="2C121413" w14:textId="77777777" w:rsidR="00674185" w:rsidRPr="000371E1" w:rsidRDefault="00674185" w:rsidP="00796D4E">
      <w:pPr>
        <w:pStyle w:val="ListParagraph"/>
        <w:rPr>
          <w:sz w:val="24"/>
          <w:szCs w:val="24"/>
          <w:lang w:val="es-CO"/>
        </w:rPr>
      </w:pPr>
    </w:p>
    <w:p w14:paraId="7F5399DA" w14:textId="7B5E427C" w:rsidR="00796D4E" w:rsidRPr="000371E1" w:rsidRDefault="00796D4E" w:rsidP="00796D4E">
      <w:pPr>
        <w:pStyle w:val="ListParagraph"/>
        <w:numPr>
          <w:ilvl w:val="0"/>
          <w:numId w:val="2"/>
        </w:numPr>
        <w:rPr>
          <w:sz w:val="24"/>
          <w:szCs w:val="24"/>
          <w:lang w:val="es-CO"/>
        </w:rPr>
      </w:pPr>
      <w:r w:rsidRPr="000371E1">
        <w:rPr>
          <w:b/>
          <w:bCs/>
          <w:sz w:val="24"/>
          <w:szCs w:val="24"/>
          <w:lang w:val="es-CO"/>
        </w:rPr>
        <w:t>Temática</w:t>
      </w:r>
      <w:r w:rsidRPr="000371E1">
        <w:rPr>
          <w:sz w:val="24"/>
          <w:szCs w:val="24"/>
          <w:lang w:val="es-CO"/>
        </w:rPr>
        <w:t xml:space="preserve">: </w:t>
      </w:r>
      <w:r w:rsidR="00DE061B">
        <w:rPr>
          <w:sz w:val="24"/>
          <w:szCs w:val="24"/>
          <w:lang w:val="es-CO"/>
        </w:rPr>
        <w:t>Mitos en relación con el hecho de ser mujer: el caso de la menstruación alrededor del mundo.</w:t>
      </w:r>
      <w:r w:rsidRPr="000371E1">
        <w:rPr>
          <w:sz w:val="24"/>
          <w:szCs w:val="24"/>
          <w:lang w:val="es-CO"/>
        </w:rPr>
        <w:t xml:space="preserve"> </w:t>
      </w:r>
    </w:p>
    <w:p w14:paraId="4B34FCB4" w14:textId="4C98DD7D" w:rsidR="00DE061B" w:rsidRDefault="00DE061B" w:rsidP="00DE061B">
      <w:pPr>
        <w:pStyle w:val="ListParagraph"/>
        <w:tabs>
          <w:tab w:val="left" w:pos="1423"/>
        </w:tabs>
        <w:ind w:left="360"/>
        <w:rPr>
          <w:b/>
          <w:bCs/>
          <w:sz w:val="24"/>
          <w:szCs w:val="24"/>
          <w:lang w:val="es-CO"/>
        </w:rPr>
      </w:pPr>
    </w:p>
    <w:p w14:paraId="1F75F448" w14:textId="77777777" w:rsidR="00674185" w:rsidRDefault="00674185" w:rsidP="00DE061B">
      <w:pPr>
        <w:pStyle w:val="ListParagraph"/>
        <w:tabs>
          <w:tab w:val="left" w:pos="1423"/>
        </w:tabs>
        <w:ind w:left="360"/>
        <w:rPr>
          <w:b/>
          <w:bCs/>
          <w:sz w:val="24"/>
          <w:szCs w:val="24"/>
          <w:lang w:val="es-CO"/>
        </w:rPr>
      </w:pPr>
    </w:p>
    <w:p w14:paraId="45423742" w14:textId="5DB20F5E" w:rsidR="00796D4E" w:rsidRPr="00DE061B" w:rsidRDefault="00DE061B" w:rsidP="00985965">
      <w:pPr>
        <w:pStyle w:val="ListParagraph"/>
        <w:numPr>
          <w:ilvl w:val="0"/>
          <w:numId w:val="2"/>
        </w:numPr>
        <w:tabs>
          <w:tab w:val="left" w:pos="1423"/>
        </w:tabs>
        <w:jc w:val="both"/>
        <w:rPr>
          <w:b/>
          <w:bCs/>
          <w:sz w:val="24"/>
          <w:szCs w:val="24"/>
          <w:lang w:val="es-CO"/>
        </w:rPr>
      </w:pPr>
      <w:r w:rsidRPr="00DE061B">
        <w:rPr>
          <w:b/>
          <w:bCs/>
          <w:sz w:val="24"/>
          <w:szCs w:val="24"/>
          <w:lang w:val="es-CO"/>
        </w:rPr>
        <w:t>Introducción</w:t>
      </w:r>
      <w:r>
        <w:rPr>
          <w:b/>
          <w:bCs/>
          <w:sz w:val="24"/>
          <w:szCs w:val="24"/>
          <w:lang w:val="es-CO"/>
        </w:rPr>
        <w:t>:</w:t>
      </w:r>
      <w:r w:rsidRPr="00DE061B">
        <w:rPr>
          <w:b/>
          <w:bCs/>
          <w:sz w:val="24"/>
          <w:szCs w:val="24"/>
          <w:lang w:val="es-CO"/>
        </w:rPr>
        <w:t xml:space="preserve"> </w:t>
      </w:r>
      <w:r>
        <w:rPr>
          <w:sz w:val="24"/>
          <w:szCs w:val="24"/>
          <w:lang w:val="es-CO"/>
        </w:rPr>
        <w:t xml:space="preserve">Continuamos con el rol de la mujer en nuestra sociedad, esta vez desde el ámbito fisiológico con un tema que resulta polémico en culturas distintas a la nuestra: la menstruación. </w:t>
      </w:r>
      <w:r w:rsidR="00D13967">
        <w:rPr>
          <w:sz w:val="24"/>
          <w:szCs w:val="24"/>
          <w:lang w:val="es-CO"/>
        </w:rPr>
        <w:t xml:space="preserve">En esas culturas, el momento en el que una mujer empieza su ciclo menstrual puede traer muchas dificultades, te invito a que observes el siguiente video a manera de introducción: </w:t>
      </w:r>
      <w:hyperlink r:id="rId5" w:history="1">
        <w:r w:rsidR="00D13967" w:rsidRPr="00D13967">
          <w:rPr>
            <w:rStyle w:val="Hyperlink"/>
            <w:lang w:val="es-CO"/>
          </w:rPr>
          <w:t>https://www.youtube.com/watch?v=_MXgaahYesw</w:t>
        </w:r>
      </w:hyperlink>
      <w:r w:rsidR="00D13967" w:rsidRPr="00D13967">
        <w:rPr>
          <w:lang w:val="es-CO"/>
        </w:rPr>
        <w:t xml:space="preserve"> </w:t>
      </w:r>
      <w:r w:rsidR="00D13967">
        <w:rPr>
          <w:lang w:val="es-CO"/>
        </w:rPr>
        <w:t>(</w:t>
      </w:r>
      <w:r w:rsidR="00D13967" w:rsidRPr="00D13967">
        <w:rPr>
          <w:sz w:val="24"/>
          <w:szCs w:val="24"/>
          <w:lang w:val="es-CO"/>
        </w:rPr>
        <w:t>que se llama: “Países en los que tener la regla es una tortura”</w:t>
      </w:r>
      <w:r w:rsidR="00D13967">
        <w:rPr>
          <w:lang w:val="es-CO"/>
        </w:rPr>
        <w:t>)</w:t>
      </w:r>
    </w:p>
    <w:p w14:paraId="5ADAC0C5" w14:textId="0FB0AD50" w:rsidR="0034211E" w:rsidRDefault="0034211E" w:rsidP="0034211E">
      <w:pPr>
        <w:pStyle w:val="ListParagraph"/>
        <w:tabs>
          <w:tab w:val="left" w:pos="1423"/>
        </w:tabs>
        <w:ind w:left="360"/>
        <w:rPr>
          <w:b/>
          <w:bCs/>
          <w:sz w:val="24"/>
          <w:szCs w:val="24"/>
          <w:lang w:val="es-CO"/>
        </w:rPr>
      </w:pPr>
    </w:p>
    <w:p w14:paraId="59D3A22D" w14:textId="6ABEA746" w:rsidR="0034211E" w:rsidRDefault="00D13967" w:rsidP="00985965">
      <w:pPr>
        <w:pStyle w:val="ListParagraph"/>
        <w:tabs>
          <w:tab w:val="left" w:pos="1423"/>
        </w:tabs>
        <w:ind w:left="360"/>
        <w:jc w:val="both"/>
        <w:rPr>
          <w:sz w:val="24"/>
          <w:szCs w:val="24"/>
          <w:lang w:val="es-CO"/>
        </w:rPr>
      </w:pPr>
      <w:r w:rsidRPr="00D13967">
        <w:rPr>
          <w:sz w:val="24"/>
          <w:szCs w:val="24"/>
          <w:lang w:val="es-CO"/>
        </w:rPr>
        <w:t>Como pueden ver, algo tan natural en nuestra sociedad no pasa desapercibido en otras</w:t>
      </w:r>
      <w:r w:rsidR="00630234">
        <w:rPr>
          <w:sz w:val="24"/>
          <w:szCs w:val="24"/>
          <w:lang w:val="es-CO"/>
        </w:rPr>
        <w:t>. Este es un ejemplo en el que una función fisiológica totalmente natural, como menstruar, determina la forma en la que los demás pueden llegar a tratar a un miembro de la comunidad, en este caso, a cualquier mujer. Todos esas creencias y prejuicios alrededor de la menstruación tienen un impacto profundo en el rol de la mujer en estas sociedades, pero el origen de todos esos prejuicios y creencias tiene un elemento común: el nivel educativo y científico de los pueblos y comunidades. Por esta razón, la educación es un derecho fundamental, ya que promueve el avance de la sociedad a través del descubrimiento y la investigación que hace posible conocer nuestro entorno natural, social y a nosotros mismos. No es de extrañar que los países en los que se viven estos tipos de prejuicios tengan muy bajos niveles de desarrollo académico</w:t>
      </w:r>
      <w:r w:rsidR="00985965">
        <w:rPr>
          <w:sz w:val="24"/>
          <w:szCs w:val="24"/>
          <w:lang w:val="es-CO"/>
        </w:rPr>
        <w:t xml:space="preserve">.  La educación entonces se convierte en un arma liberadora y en un principio para la lucha por la equidad y en contra de las desigualdades, que es el tema central del trabajo de este segundo período, como ya se pudo constatar con el trabajo acerca de la activista Malala y su lucha por la educación de las mujeres y niñas de su país. </w:t>
      </w:r>
    </w:p>
    <w:p w14:paraId="2F241C58" w14:textId="77777777" w:rsidR="00985965" w:rsidRPr="00985965" w:rsidRDefault="00985965" w:rsidP="00985965">
      <w:pPr>
        <w:pStyle w:val="ListParagraph"/>
        <w:tabs>
          <w:tab w:val="left" w:pos="1423"/>
        </w:tabs>
        <w:ind w:left="360"/>
        <w:jc w:val="both"/>
        <w:rPr>
          <w:sz w:val="24"/>
          <w:szCs w:val="24"/>
          <w:lang w:val="es-CO"/>
        </w:rPr>
      </w:pPr>
    </w:p>
    <w:p w14:paraId="0B92FF55" w14:textId="2C1D78EC" w:rsidR="00446F9F" w:rsidRDefault="00985965" w:rsidP="00985965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lang w:val="es-CO"/>
        </w:rPr>
      </w:pPr>
      <w:r w:rsidRPr="00985965">
        <w:rPr>
          <w:b/>
          <w:bCs/>
          <w:sz w:val="24"/>
          <w:szCs w:val="24"/>
          <w:lang w:val="es-CO"/>
        </w:rPr>
        <w:t>Actividad para evaluar</w:t>
      </w:r>
    </w:p>
    <w:p w14:paraId="01B4C17E" w14:textId="554800E3" w:rsidR="00985965" w:rsidRDefault="00985965" w:rsidP="00985965">
      <w:pPr>
        <w:pStyle w:val="ListParagraph"/>
        <w:ind w:left="360"/>
        <w:rPr>
          <w:sz w:val="24"/>
          <w:szCs w:val="24"/>
          <w:lang w:val="es-CO"/>
        </w:rPr>
      </w:pPr>
      <w:r w:rsidRPr="00985965">
        <w:rPr>
          <w:sz w:val="24"/>
          <w:szCs w:val="24"/>
          <w:lang w:val="es-CO"/>
        </w:rPr>
        <w:t>El trabajo</w:t>
      </w:r>
      <w:r>
        <w:rPr>
          <w:sz w:val="24"/>
          <w:szCs w:val="24"/>
          <w:lang w:val="es-CO"/>
        </w:rPr>
        <w:t xml:space="preserve"> será de </w:t>
      </w:r>
      <w:r w:rsidRPr="00200225">
        <w:rPr>
          <w:b/>
          <w:bCs/>
          <w:sz w:val="24"/>
          <w:szCs w:val="24"/>
          <w:lang w:val="es-CO"/>
        </w:rPr>
        <w:t>comprensión de lectura</w:t>
      </w:r>
      <w:r>
        <w:rPr>
          <w:sz w:val="24"/>
          <w:szCs w:val="24"/>
          <w:lang w:val="es-CO"/>
        </w:rPr>
        <w:t xml:space="preserve"> (con respuestas en </w:t>
      </w:r>
      <w:proofErr w:type="gramStart"/>
      <w:r>
        <w:rPr>
          <w:sz w:val="24"/>
          <w:szCs w:val="24"/>
          <w:lang w:val="es-CO"/>
        </w:rPr>
        <w:t>Español</w:t>
      </w:r>
      <w:proofErr w:type="gramEnd"/>
      <w:r>
        <w:rPr>
          <w:sz w:val="24"/>
          <w:szCs w:val="24"/>
          <w:lang w:val="es-CO"/>
        </w:rPr>
        <w:t>). Este es el texto a analizar</w:t>
      </w:r>
      <w:r w:rsidR="00674185">
        <w:rPr>
          <w:sz w:val="24"/>
          <w:szCs w:val="24"/>
          <w:lang w:val="es-CO"/>
        </w:rPr>
        <w:t xml:space="preserve"> “10 </w:t>
      </w:r>
      <w:proofErr w:type="spellStart"/>
      <w:r w:rsidR="00674185">
        <w:rPr>
          <w:sz w:val="24"/>
          <w:szCs w:val="24"/>
          <w:lang w:val="es-CO"/>
        </w:rPr>
        <w:t>Myths</w:t>
      </w:r>
      <w:proofErr w:type="spellEnd"/>
      <w:r w:rsidR="00674185">
        <w:rPr>
          <w:sz w:val="24"/>
          <w:szCs w:val="24"/>
          <w:lang w:val="es-CO"/>
        </w:rPr>
        <w:t xml:space="preserve"> </w:t>
      </w:r>
      <w:proofErr w:type="spellStart"/>
      <w:r w:rsidR="00674185">
        <w:rPr>
          <w:sz w:val="24"/>
          <w:szCs w:val="24"/>
          <w:lang w:val="es-CO"/>
        </w:rPr>
        <w:t>About</w:t>
      </w:r>
      <w:proofErr w:type="spellEnd"/>
      <w:r w:rsidR="00674185">
        <w:rPr>
          <w:sz w:val="24"/>
          <w:szCs w:val="24"/>
          <w:lang w:val="es-CO"/>
        </w:rPr>
        <w:t xml:space="preserve"> </w:t>
      </w:r>
      <w:proofErr w:type="spellStart"/>
      <w:r w:rsidR="00674185">
        <w:rPr>
          <w:sz w:val="24"/>
          <w:szCs w:val="24"/>
          <w:lang w:val="es-CO"/>
        </w:rPr>
        <w:t>Periods</w:t>
      </w:r>
      <w:proofErr w:type="spellEnd"/>
      <w:r w:rsidR="00674185">
        <w:rPr>
          <w:sz w:val="24"/>
          <w:szCs w:val="24"/>
          <w:lang w:val="es-CO"/>
        </w:rPr>
        <w:t>”, que se puede descargar desde aquí</w:t>
      </w:r>
      <w:r>
        <w:rPr>
          <w:sz w:val="24"/>
          <w:szCs w:val="24"/>
          <w:lang w:val="es-CO"/>
        </w:rPr>
        <w:t xml:space="preserve">: </w:t>
      </w:r>
      <w:hyperlink r:id="rId6" w:history="1">
        <w:r w:rsidR="00674185" w:rsidRPr="00BD4E47">
          <w:rPr>
            <w:rStyle w:val="Hyperlink"/>
            <w:sz w:val="24"/>
            <w:szCs w:val="24"/>
            <w:lang w:val="es-CO"/>
          </w:rPr>
          <w:t>https://ieramonarcilacaliedu-my.sharepoint.com/:b:/g/personal/gustavobernal_ieramonarcilacali_edu_co/EaCHv3wgqn9FkQde96QYxy4BOaLC1uqomBo9R70q2CS6og?e=LLDzsR</w:t>
        </w:r>
      </w:hyperlink>
      <w:r w:rsidR="00674185">
        <w:rPr>
          <w:sz w:val="24"/>
          <w:szCs w:val="24"/>
          <w:lang w:val="es-CO"/>
        </w:rPr>
        <w:t xml:space="preserve"> </w:t>
      </w:r>
    </w:p>
    <w:p w14:paraId="4656F156" w14:textId="0B2928E7" w:rsidR="00674185" w:rsidRDefault="00674185" w:rsidP="00985965">
      <w:pPr>
        <w:pStyle w:val="ListParagraph"/>
        <w:ind w:left="360"/>
        <w:rPr>
          <w:sz w:val="24"/>
          <w:szCs w:val="24"/>
          <w:lang w:val="es-CO"/>
        </w:rPr>
      </w:pPr>
    </w:p>
    <w:p w14:paraId="4512E8FB" w14:textId="77777777" w:rsidR="00674185" w:rsidRDefault="00674185" w:rsidP="00985965">
      <w:pPr>
        <w:pStyle w:val="ListParagraph"/>
        <w:ind w:left="360"/>
        <w:rPr>
          <w:sz w:val="24"/>
          <w:szCs w:val="24"/>
          <w:lang w:val="es-CO"/>
        </w:rPr>
      </w:pPr>
    </w:p>
    <w:p w14:paraId="7E37BE57" w14:textId="35E59FA4" w:rsidR="00674185" w:rsidRDefault="00674185" w:rsidP="00985965">
      <w:pPr>
        <w:pStyle w:val="ListParagraph"/>
        <w:ind w:left="360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lastRenderedPageBreak/>
        <w:t>Basándose en ese texto, deberán responder el siguiente cuestionario:</w:t>
      </w:r>
    </w:p>
    <w:p w14:paraId="452A2939" w14:textId="0180AE78" w:rsidR="00674185" w:rsidRDefault="00674185" w:rsidP="00985965">
      <w:pPr>
        <w:pStyle w:val="ListParagraph"/>
        <w:ind w:left="360"/>
        <w:rPr>
          <w:sz w:val="24"/>
          <w:szCs w:val="24"/>
          <w:lang w:val="es-CO"/>
        </w:rPr>
      </w:pPr>
    </w:p>
    <w:p w14:paraId="1D4E239D" w14:textId="01A28CC1" w:rsidR="00674185" w:rsidRDefault="00674185" w:rsidP="00674185">
      <w:pPr>
        <w:pStyle w:val="ListParagraph"/>
        <w:ind w:left="360"/>
        <w:rPr>
          <w:sz w:val="24"/>
          <w:szCs w:val="24"/>
        </w:rPr>
      </w:pPr>
      <w:r w:rsidRPr="00674185">
        <w:rPr>
          <w:sz w:val="24"/>
          <w:szCs w:val="24"/>
        </w:rPr>
        <w:t>Questions about the article: “10 Myths About Periods”</w:t>
      </w:r>
    </w:p>
    <w:p w14:paraId="53FE755E" w14:textId="77777777" w:rsidR="00674185" w:rsidRPr="00674185" w:rsidRDefault="00674185" w:rsidP="00674185">
      <w:pPr>
        <w:pStyle w:val="ListParagraph"/>
        <w:ind w:left="360"/>
        <w:rPr>
          <w:sz w:val="24"/>
          <w:szCs w:val="24"/>
        </w:rPr>
      </w:pPr>
    </w:p>
    <w:p w14:paraId="59B91181" w14:textId="77777777" w:rsidR="00674185" w:rsidRPr="00674185" w:rsidRDefault="00674185" w:rsidP="00674185">
      <w:pPr>
        <w:pStyle w:val="ListParagraph"/>
        <w:ind w:left="360"/>
        <w:rPr>
          <w:sz w:val="24"/>
          <w:szCs w:val="24"/>
        </w:rPr>
      </w:pPr>
      <w:r w:rsidRPr="00674185">
        <w:rPr>
          <w:sz w:val="24"/>
          <w:szCs w:val="24"/>
        </w:rPr>
        <w:t>1.</w:t>
      </w:r>
      <w:r w:rsidRPr="00674185">
        <w:rPr>
          <w:sz w:val="24"/>
          <w:szCs w:val="24"/>
        </w:rPr>
        <w:tab/>
        <w:t>When was this article published?</w:t>
      </w:r>
    </w:p>
    <w:p w14:paraId="2BE1690B" w14:textId="77777777" w:rsidR="00674185" w:rsidRPr="00674185" w:rsidRDefault="00674185" w:rsidP="00674185">
      <w:pPr>
        <w:pStyle w:val="ListParagraph"/>
        <w:ind w:left="360"/>
        <w:rPr>
          <w:sz w:val="24"/>
          <w:szCs w:val="24"/>
        </w:rPr>
      </w:pPr>
      <w:r w:rsidRPr="00674185">
        <w:rPr>
          <w:sz w:val="24"/>
          <w:szCs w:val="24"/>
        </w:rPr>
        <w:t>2.</w:t>
      </w:r>
      <w:r w:rsidRPr="00674185">
        <w:rPr>
          <w:sz w:val="24"/>
          <w:szCs w:val="24"/>
        </w:rPr>
        <w:tab/>
        <w:t>Answer Yes or No to the following statement: “There is enough data to conclude that menstruation attracts sharks”.</w:t>
      </w:r>
    </w:p>
    <w:p w14:paraId="0187830C" w14:textId="77777777" w:rsidR="00674185" w:rsidRPr="00674185" w:rsidRDefault="00674185" w:rsidP="00674185">
      <w:pPr>
        <w:pStyle w:val="ListParagraph"/>
        <w:ind w:left="360"/>
        <w:rPr>
          <w:sz w:val="24"/>
          <w:szCs w:val="24"/>
        </w:rPr>
      </w:pPr>
      <w:r w:rsidRPr="00674185">
        <w:rPr>
          <w:sz w:val="24"/>
          <w:szCs w:val="24"/>
        </w:rPr>
        <w:t>3.</w:t>
      </w:r>
      <w:r w:rsidRPr="00674185">
        <w:rPr>
          <w:sz w:val="24"/>
          <w:szCs w:val="24"/>
        </w:rPr>
        <w:tab/>
        <w:t>In myth 2: How many days do women have to wait before going into the kitchen or cook?</w:t>
      </w:r>
    </w:p>
    <w:p w14:paraId="46BB11BD" w14:textId="11B7D9DB" w:rsidR="00674185" w:rsidRPr="00674185" w:rsidRDefault="00674185" w:rsidP="00674185">
      <w:pPr>
        <w:pStyle w:val="ListParagraph"/>
        <w:ind w:left="360"/>
        <w:rPr>
          <w:sz w:val="24"/>
          <w:szCs w:val="24"/>
        </w:rPr>
      </w:pPr>
      <w:r w:rsidRPr="00674185">
        <w:rPr>
          <w:sz w:val="24"/>
          <w:szCs w:val="24"/>
        </w:rPr>
        <w:t>4.</w:t>
      </w:r>
      <w:r w:rsidRPr="00674185">
        <w:rPr>
          <w:sz w:val="24"/>
          <w:szCs w:val="24"/>
        </w:rPr>
        <w:tab/>
        <w:t>In myth 3: what is “a cause for women’s infertility?</w:t>
      </w:r>
      <w:r w:rsidR="00BE1447">
        <w:rPr>
          <w:sz w:val="24"/>
          <w:szCs w:val="24"/>
        </w:rPr>
        <w:t>”</w:t>
      </w:r>
    </w:p>
    <w:p w14:paraId="6B8B63CB" w14:textId="2649DF3F" w:rsidR="00674185" w:rsidRPr="00674185" w:rsidRDefault="00EE4717" w:rsidP="00674185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>5</w:t>
      </w:r>
      <w:r w:rsidR="00674185" w:rsidRPr="00674185">
        <w:rPr>
          <w:sz w:val="24"/>
          <w:szCs w:val="24"/>
        </w:rPr>
        <w:t>.</w:t>
      </w:r>
      <w:r w:rsidR="00674185" w:rsidRPr="00674185">
        <w:rPr>
          <w:sz w:val="24"/>
          <w:szCs w:val="24"/>
        </w:rPr>
        <w:tab/>
        <w:t>Define these words: “taboo” and “sick leave”.</w:t>
      </w:r>
    </w:p>
    <w:p w14:paraId="5D805C34" w14:textId="29F883C3" w:rsidR="00674185" w:rsidRPr="00674185" w:rsidRDefault="00EE4717" w:rsidP="00674185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>6</w:t>
      </w:r>
      <w:r w:rsidR="00674185" w:rsidRPr="00674185">
        <w:rPr>
          <w:sz w:val="24"/>
          <w:szCs w:val="24"/>
        </w:rPr>
        <w:t>.</w:t>
      </w:r>
      <w:r w:rsidR="00674185" w:rsidRPr="00674185">
        <w:rPr>
          <w:sz w:val="24"/>
          <w:szCs w:val="24"/>
        </w:rPr>
        <w:tab/>
        <w:t xml:space="preserve">In paragraph </w:t>
      </w:r>
      <w:r>
        <w:rPr>
          <w:sz w:val="24"/>
          <w:szCs w:val="24"/>
        </w:rPr>
        <w:t>8</w:t>
      </w:r>
      <w:r w:rsidR="00674185" w:rsidRPr="00674185">
        <w:rPr>
          <w:sz w:val="24"/>
          <w:szCs w:val="24"/>
        </w:rPr>
        <w:t>: what is the percentage of women that experience pain during periods?</w:t>
      </w:r>
    </w:p>
    <w:p w14:paraId="205E21AA" w14:textId="372764FD" w:rsidR="00674185" w:rsidRPr="00674185" w:rsidRDefault="00EE4717" w:rsidP="00674185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>7</w:t>
      </w:r>
      <w:r w:rsidR="00674185" w:rsidRPr="00674185">
        <w:rPr>
          <w:sz w:val="24"/>
          <w:szCs w:val="24"/>
        </w:rPr>
        <w:t>.</w:t>
      </w:r>
      <w:r w:rsidR="00674185" w:rsidRPr="00674185">
        <w:rPr>
          <w:sz w:val="24"/>
          <w:szCs w:val="24"/>
        </w:rPr>
        <w:tab/>
        <w:t>In myth 5: why are women isolated sometimes?</w:t>
      </w:r>
    </w:p>
    <w:p w14:paraId="563E4A60" w14:textId="039BBA72" w:rsidR="00674185" w:rsidRPr="00674185" w:rsidRDefault="00EE4717" w:rsidP="00674185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>8</w:t>
      </w:r>
      <w:r w:rsidR="00674185" w:rsidRPr="00674185">
        <w:rPr>
          <w:sz w:val="24"/>
          <w:szCs w:val="24"/>
        </w:rPr>
        <w:t>.</w:t>
      </w:r>
      <w:r w:rsidR="00674185" w:rsidRPr="00674185">
        <w:rPr>
          <w:sz w:val="24"/>
          <w:szCs w:val="24"/>
        </w:rPr>
        <w:tab/>
        <w:t>What is the effect of menstruation in sushi preparation?</w:t>
      </w:r>
    </w:p>
    <w:p w14:paraId="2EB839FD" w14:textId="724245C7" w:rsidR="00674185" w:rsidRPr="00674185" w:rsidRDefault="00EE4717" w:rsidP="00674185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>9</w:t>
      </w:r>
      <w:r w:rsidR="00674185" w:rsidRPr="00674185">
        <w:rPr>
          <w:sz w:val="24"/>
          <w:szCs w:val="24"/>
        </w:rPr>
        <w:t>.</w:t>
      </w:r>
      <w:r w:rsidR="00674185" w:rsidRPr="00674185">
        <w:rPr>
          <w:sz w:val="24"/>
          <w:szCs w:val="24"/>
        </w:rPr>
        <w:tab/>
        <w:t>In myth 7: where are menstruating women forbidden to enter?</w:t>
      </w:r>
    </w:p>
    <w:p w14:paraId="6C957513" w14:textId="24A7B05E" w:rsidR="00674185" w:rsidRPr="00674185" w:rsidRDefault="00EE4717" w:rsidP="00674185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>10</w:t>
      </w:r>
      <w:r w:rsidR="00674185" w:rsidRPr="00674185">
        <w:rPr>
          <w:sz w:val="24"/>
          <w:szCs w:val="24"/>
        </w:rPr>
        <w:t>.</w:t>
      </w:r>
      <w:r w:rsidR="00674185" w:rsidRPr="00674185">
        <w:rPr>
          <w:sz w:val="24"/>
          <w:szCs w:val="24"/>
        </w:rPr>
        <w:tab/>
        <w:t xml:space="preserve">In myth 8: who teaches about menstruation to the 40 % of girls in India? </w:t>
      </w:r>
    </w:p>
    <w:p w14:paraId="3CB955C2" w14:textId="3F6DF96A" w:rsidR="00674185" w:rsidRPr="00674185" w:rsidRDefault="00EE4717" w:rsidP="00674185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>11</w:t>
      </w:r>
      <w:r w:rsidR="00674185" w:rsidRPr="00674185">
        <w:rPr>
          <w:sz w:val="24"/>
          <w:szCs w:val="24"/>
        </w:rPr>
        <w:t>.</w:t>
      </w:r>
      <w:r w:rsidR="00674185" w:rsidRPr="00674185">
        <w:rPr>
          <w:sz w:val="24"/>
          <w:szCs w:val="24"/>
        </w:rPr>
        <w:tab/>
        <w:t>What do 48% of girls in Iran believe about menstruation?</w:t>
      </w:r>
    </w:p>
    <w:p w14:paraId="7B63F411" w14:textId="300B194F" w:rsidR="00674185" w:rsidRDefault="00EE4717" w:rsidP="00674185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>12</w:t>
      </w:r>
      <w:r w:rsidR="00674185" w:rsidRPr="00674185">
        <w:rPr>
          <w:sz w:val="24"/>
          <w:szCs w:val="24"/>
        </w:rPr>
        <w:t>.</w:t>
      </w:r>
      <w:r w:rsidR="00674185" w:rsidRPr="00674185">
        <w:rPr>
          <w:sz w:val="24"/>
          <w:szCs w:val="24"/>
        </w:rPr>
        <w:tab/>
        <w:t>In myth 10: what are the 2 challenges that menstruating girls face in the 10 investigated schools in Bolivia?</w:t>
      </w:r>
    </w:p>
    <w:p w14:paraId="5709CDC0" w14:textId="2E271D03" w:rsidR="00200225" w:rsidRDefault="00200225" w:rsidP="00674185">
      <w:pPr>
        <w:pStyle w:val="ListParagraph"/>
        <w:ind w:left="360"/>
        <w:rPr>
          <w:sz w:val="24"/>
          <w:szCs w:val="24"/>
        </w:rPr>
      </w:pPr>
    </w:p>
    <w:p w14:paraId="2D90C2E6" w14:textId="28DB7FEF" w:rsidR="00200225" w:rsidRPr="00200225" w:rsidRDefault="00200225" w:rsidP="00674185">
      <w:pPr>
        <w:pStyle w:val="ListParagraph"/>
        <w:ind w:left="360"/>
        <w:rPr>
          <w:sz w:val="24"/>
          <w:szCs w:val="24"/>
          <w:lang w:val="es-CO"/>
        </w:rPr>
      </w:pPr>
      <w:r w:rsidRPr="00200225">
        <w:rPr>
          <w:sz w:val="24"/>
          <w:szCs w:val="24"/>
          <w:lang w:val="es-CO"/>
        </w:rPr>
        <w:t xml:space="preserve">En este enlace podrán </w:t>
      </w:r>
      <w:r>
        <w:rPr>
          <w:sz w:val="24"/>
          <w:szCs w:val="24"/>
          <w:lang w:val="es-CO"/>
        </w:rPr>
        <w:t xml:space="preserve">escuchar más acerca de estas preguntas: </w:t>
      </w:r>
      <w:hyperlink r:id="rId7" w:history="1">
        <w:r w:rsidR="00625283" w:rsidRPr="00D619C8">
          <w:rPr>
            <w:rStyle w:val="Hyperlink"/>
            <w:sz w:val="24"/>
            <w:szCs w:val="24"/>
            <w:lang w:val="es-CO"/>
          </w:rPr>
          <w:t>https://ieramonarcilacaliedu-my.sharepoint.com/:v:/g/personal/gustavobernal_ieramonarcilacali_edu_co/ESM2wQvWvLpDqJ8UWs3LevwBLU972UVv-llLcr1FlkPMKQ?e=Vf5DoU</w:t>
        </w:r>
      </w:hyperlink>
      <w:r w:rsidR="00625283">
        <w:rPr>
          <w:sz w:val="24"/>
          <w:szCs w:val="24"/>
          <w:lang w:val="es-CO"/>
        </w:rPr>
        <w:t xml:space="preserve"> </w:t>
      </w:r>
    </w:p>
    <w:p w14:paraId="3D91E80D" w14:textId="21801A7C" w:rsidR="0034211E" w:rsidRPr="00200225" w:rsidRDefault="0034211E">
      <w:pPr>
        <w:rPr>
          <w:lang w:val="es-CO"/>
        </w:rPr>
      </w:pPr>
    </w:p>
    <w:p w14:paraId="4A84BFC4" w14:textId="5F4C7741" w:rsidR="0034211E" w:rsidRDefault="00674185">
      <w:pPr>
        <w:rPr>
          <w:sz w:val="24"/>
          <w:szCs w:val="24"/>
          <w:lang w:val="es-CO"/>
        </w:rPr>
      </w:pPr>
      <w:r w:rsidRPr="00674185">
        <w:rPr>
          <w:sz w:val="24"/>
          <w:szCs w:val="24"/>
          <w:lang w:val="es-CO"/>
        </w:rPr>
        <w:t>Recuerden que las respuestas se d</w:t>
      </w:r>
      <w:r>
        <w:rPr>
          <w:sz w:val="24"/>
          <w:szCs w:val="24"/>
          <w:lang w:val="es-CO"/>
        </w:rPr>
        <w:t xml:space="preserve">arán en español, </w:t>
      </w:r>
      <w:r w:rsidRPr="00625283">
        <w:rPr>
          <w:b/>
          <w:bCs/>
          <w:sz w:val="24"/>
          <w:szCs w:val="24"/>
          <w:u w:val="single"/>
          <w:lang w:val="es-CO"/>
        </w:rPr>
        <w:t xml:space="preserve">si dan las respuestas en inglés, deberán de todos modos escribir la traducción de cada respuesta. </w:t>
      </w:r>
    </w:p>
    <w:p w14:paraId="38011576" w14:textId="7D9E88D8" w:rsidR="00674185" w:rsidRPr="00200225" w:rsidRDefault="00674185">
      <w:pPr>
        <w:rPr>
          <w:b/>
          <w:bCs/>
          <w:sz w:val="24"/>
          <w:szCs w:val="24"/>
          <w:lang w:val="es-CO"/>
        </w:rPr>
      </w:pPr>
      <w:r w:rsidRPr="00200225">
        <w:rPr>
          <w:b/>
          <w:bCs/>
          <w:sz w:val="24"/>
          <w:szCs w:val="24"/>
          <w:lang w:val="es-CO"/>
        </w:rPr>
        <w:t>El quiz correspondiente a este trabajo se avisará con antelación, obteniéndose dos notas: la primera será la de las respuestas al cuestionario y</w:t>
      </w:r>
      <w:r w:rsidR="00200225" w:rsidRPr="00200225">
        <w:rPr>
          <w:b/>
          <w:bCs/>
          <w:sz w:val="24"/>
          <w:szCs w:val="24"/>
          <w:lang w:val="es-CO"/>
        </w:rPr>
        <w:t xml:space="preserve">, la segunda, será la nota del quiz sobre la misma lectura. </w:t>
      </w:r>
    </w:p>
    <w:p w14:paraId="7DFE8F7B" w14:textId="77777777" w:rsidR="00674185" w:rsidRPr="00674185" w:rsidRDefault="00674185">
      <w:pPr>
        <w:rPr>
          <w:sz w:val="24"/>
          <w:szCs w:val="24"/>
          <w:lang w:val="es-CO"/>
        </w:rPr>
      </w:pPr>
    </w:p>
    <w:sectPr w:rsidR="00674185" w:rsidRPr="00674185" w:rsidSect="00796D4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AF4BB0"/>
    <w:multiLevelType w:val="hybridMultilevel"/>
    <w:tmpl w:val="68F4EE7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B35E0E"/>
    <w:multiLevelType w:val="hybridMultilevel"/>
    <w:tmpl w:val="3A6EDD8E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D4E"/>
    <w:rsid w:val="00085743"/>
    <w:rsid w:val="00200225"/>
    <w:rsid w:val="0034211E"/>
    <w:rsid w:val="00446F9F"/>
    <w:rsid w:val="00625283"/>
    <w:rsid w:val="00630234"/>
    <w:rsid w:val="00674185"/>
    <w:rsid w:val="00796D4E"/>
    <w:rsid w:val="00985965"/>
    <w:rsid w:val="00BE1447"/>
    <w:rsid w:val="00D13967"/>
    <w:rsid w:val="00D372FC"/>
    <w:rsid w:val="00D961AA"/>
    <w:rsid w:val="00DE061B"/>
    <w:rsid w:val="00EE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F8E37E"/>
  <w15:chartTrackingRefBased/>
  <w15:docId w15:val="{053F6910-6C86-46DE-96AE-754A42C6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D4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6D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396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41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eramonarcilacaliedu-my.sharepoint.com/:v:/g/personal/gustavobernal_ieramonarcilacali_edu_co/ESM2wQvWvLpDqJ8UWs3LevwBLU972UVv-llLcr1FlkPMKQ?e=Vf5Do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eramonarcilacaliedu-my.sharepoint.com/:b:/g/personal/gustavobernal_ieramonarcilacali_edu_co/EaCHv3wgqn9FkQde96QYxy4BOaLC1uqomBo9R70q2CS6og?e=LLDzsR" TargetMode="External"/><Relationship Id="rId5" Type="http://schemas.openxmlformats.org/officeDocument/2006/relationships/hyperlink" Target="https://www.youtube.com/watch?v=_MXgaahYes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723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Bernal Díaz</dc:creator>
  <cp:keywords/>
  <dc:description/>
  <cp:lastModifiedBy>Gustavo Bernal Díaz</cp:lastModifiedBy>
  <cp:revision>2</cp:revision>
  <dcterms:created xsi:type="dcterms:W3CDTF">2020-07-05T17:16:00Z</dcterms:created>
  <dcterms:modified xsi:type="dcterms:W3CDTF">2020-07-09T16:59:00Z</dcterms:modified>
</cp:coreProperties>
</file>