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1376" w14:textId="77777777" w:rsidR="00E41CAC" w:rsidRDefault="0013556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INVITACIÓN PÚBLICA</w:t>
      </w:r>
    </w:p>
    <w:p w14:paraId="540B546E" w14:textId="77777777" w:rsidR="00E41CAC" w:rsidRDefault="0013556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Nombre del Servidor designado: JUAN VIANEY TOVAR – RECTOR (E) IE MONSEÑOR RAMÓN ARCILA</w:t>
      </w:r>
    </w:p>
    <w:tbl>
      <w:tblPr>
        <w:tblStyle w:val="a3"/>
        <w:tblW w:w="101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500"/>
      </w:tblGrid>
      <w:tr w:rsidR="00E41CAC" w14:paraId="4758C854" w14:textId="77777777">
        <w:trPr>
          <w:trHeight w:val="891"/>
        </w:trPr>
        <w:tc>
          <w:tcPr>
            <w:tcW w:w="4673" w:type="dxa"/>
            <w:vAlign w:val="center"/>
          </w:tcPr>
          <w:p w14:paraId="51B2F380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 A CONTRATAR</w:t>
            </w:r>
          </w:p>
        </w:tc>
        <w:tc>
          <w:tcPr>
            <w:tcW w:w="5500" w:type="dxa"/>
            <w:vAlign w:val="center"/>
          </w:tcPr>
          <w:p w14:paraId="593452C9" w14:textId="2897DA30" w:rsidR="00E41CAC" w:rsidRDefault="008A3B05">
            <w:pPr>
              <w:tabs>
                <w:tab w:val="left" w:pos="6555"/>
              </w:tabs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8A3B05">
              <w:rPr>
                <w:rFonts w:ascii="Times New Roman" w:eastAsia="Times New Roman" w:hAnsi="Times New Roman" w:cs="Times New Roman"/>
              </w:rPr>
              <w:t>ompra de papelería para impresión de guías educativas elaboradas por los docentes, lo cual serán entregados a los estudiantes para realizar el trabajo en casa durante la emergencia covid-19 en la institución educativa “Monseñor Ramón Arcila”</w:t>
            </w:r>
          </w:p>
        </w:tc>
      </w:tr>
      <w:tr w:rsidR="00E41CAC" w14:paraId="2825D2AD" w14:textId="77777777">
        <w:trPr>
          <w:trHeight w:val="2303"/>
        </w:trPr>
        <w:tc>
          <w:tcPr>
            <w:tcW w:w="4673" w:type="dxa"/>
            <w:vAlign w:val="center"/>
          </w:tcPr>
          <w:p w14:paraId="340A1A27" w14:textId="77777777" w:rsidR="00E41CAC" w:rsidRDefault="0013556A" w:rsidP="008A3B05">
            <w:pPr>
              <w:ind w:leftChars="0" w:left="0" w:right="-86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DESCRIPCIÓN DE LA NECESIDAD QUE LA ENTIDAD PRETENDE SATISFACER CON LA CONTRATACIÓN</w:t>
            </w:r>
          </w:p>
        </w:tc>
        <w:tc>
          <w:tcPr>
            <w:tcW w:w="5500" w:type="dxa"/>
            <w:vAlign w:val="center"/>
          </w:tcPr>
          <w:p w14:paraId="029A29A1" w14:textId="77777777" w:rsidR="00E41CAC" w:rsidRDefault="00E41CAC" w:rsidP="008A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9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4270"/>
              <w:gridCol w:w="160"/>
              <w:gridCol w:w="160"/>
              <w:gridCol w:w="160"/>
            </w:tblGrid>
            <w:tr w:rsidR="008A3B05" w:rsidRPr="008A3B05" w14:paraId="2D9A7155" w14:textId="77777777" w:rsidTr="008A3B05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14:paraId="0BCDFFEA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jc w:val="center"/>
                    <w:textAlignment w:val="auto"/>
                    <w:outlineLvl w:val="9"/>
                    <w:rPr>
                      <w:rFonts w:eastAsia="Times New Roman"/>
                      <w:b/>
                      <w:bCs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b/>
                      <w:bCs/>
                      <w:color w:val="000000"/>
                      <w:position w:val="0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4703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14:paraId="78DF67B5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jc w:val="center"/>
                    <w:textAlignment w:val="auto"/>
                    <w:outlineLvl w:val="9"/>
                    <w:rPr>
                      <w:rFonts w:eastAsia="Times New Roman"/>
                      <w:b/>
                      <w:bCs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b/>
                      <w:bCs/>
                      <w:color w:val="000000"/>
                      <w:position w:val="0"/>
                      <w:lang w:val="es-CO" w:eastAsia="es-CO"/>
                    </w:rPr>
                    <w:t>Descripción</w:t>
                  </w:r>
                </w:p>
              </w:tc>
            </w:tr>
            <w:tr w:rsidR="008A3B05" w:rsidRPr="008A3B05" w14:paraId="78C843C0" w14:textId="77777777" w:rsidTr="008A3B05">
              <w:trPr>
                <w:trHeight w:val="300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8FA96FC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jc w:val="right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30</w:t>
                  </w:r>
                </w:p>
              </w:tc>
              <w:tc>
                <w:tcPr>
                  <w:tcW w:w="4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07EF180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 xml:space="preserve">RESMA PAPEL FOTOCOPIA CARTA CAJA X 10 UDS 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1039EEF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2F4EBBA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903FB31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</w:tr>
            <w:tr w:rsidR="008A3B05" w:rsidRPr="008A3B05" w14:paraId="4F95A540" w14:textId="77777777" w:rsidTr="008A3B0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5DC101D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jc w:val="right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40</w:t>
                  </w:r>
                </w:p>
              </w:tc>
              <w:tc>
                <w:tcPr>
                  <w:tcW w:w="4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662F08A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 xml:space="preserve">RESMA PAPEL FOTOCOPIA OFICIO  CAJA X 10 UDS 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CB2CD54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27BD845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424B738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</w:tr>
            <w:tr w:rsidR="008A3B05" w:rsidRPr="008A3B05" w14:paraId="45383B95" w14:textId="77777777" w:rsidTr="008A3B0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14:paraId="3AF17426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color w:val="000000"/>
                      <w:position w:val="0"/>
                      <w:lang w:val="es-CO" w:eastAsia="es-CO"/>
                    </w:rPr>
                    <w:t> </w:t>
                  </w:r>
                </w:p>
              </w:tc>
              <w:tc>
                <w:tcPr>
                  <w:tcW w:w="47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EAAAA"/>
                  <w:noWrap/>
                  <w:vAlign w:val="bottom"/>
                  <w:hideMark/>
                </w:tcPr>
                <w:p w14:paraId="5C019EDC" w14:textId="77777777" w:rsidR="008A3B05" w:rsidRPr="008A3B05" w:rsidRDefault="008A3B05" w:rsidP="008A3B05">
                  <w:pPr>
                    <w:suppressAutoHyphens w:val="0"/>
                    <w:spacing w:after="0" w:line="240" w:lineRule="auto"/>
                    <w:ind w:leftChars="0" w:left="0" w:firstLineChars="0" w:firstLine="0"/>
                    <w:jc w:val="center"/>
                    <w:textAlignment w:val="auto"/>
                    <w:outlineLvl w:val="9"/>
                    <w:rPr>
                      <w:rFonts w:eastAsia="Times New Roman"/>
                      <w:b/>
                      <w:bCs/>
                      <w:color w:val="000000"/>
                      <w:position w:val="0"/>
                      <w:lang w:val="es-CO" w:eastAsia="es-CO"/>
                    </w:rPr>
                  </w:pPr>
                  <w:r w:rsidRPr="008A3B05">
                    <w:rPr>
                      <w:rFonts w:eastAsia="Times New Roman"/>
                      <w:b/>
                      <w:bCs/>
                      <w:color w:val="000000"/>
                      <w:position w:val="0"/>
                      <w:lang w:val="es-CO" w:eastAsia="es-CO"/>
                    </w:rPr>
                    <w:t>TOTAL</w:t>
                  </w:r>
                </w:p>
              </w:tc>
            </w:tr>
          </w:tbl>
          <w:p w14:paraId="79D2D442" w14:textId="77777777" w:rsidR="00E41CAC" w:rsidRDefault="00E41CAC">
            <w:pPr>
              <w:ind w:left="0" w:right="-86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1CAC" w14:paraId="0FAACA4F" w14:textId="77777777">
        <w:trPr>
          <w:trHeight w:val="428"/>
        </w:trPr>
        <w:tc>
          <w:tcPr>
            <w:tcW w:w="4673" w:type="dxa"/>
            <w:vAlign w:val="center"/>
          </w:tcPr>
          <w:p w14:paraId="4E100380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 DE APERTURA DE PUBLICACIÓN</w:t>
            </w:r>
          </w:p>
        </w:tc>
        <w:tc>
          <w:tcPr>
            <w:tcW w:w="5500" w:type="dxa"/>
          </w:tcPr>
          <w:p w14:paraId="5763185F" w14:textId="38004952" w:rsidR="00E41CAC" w:rsidRDefault="008A3B05">
            <w:pPr>
              <w:ind w:left="0" w:right="-86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13556A">
              <w:rPr>
                <w:rFonts w:ascii="Times New Roman" w:eastAsia="Times New Roman" w:hAnsi="Times New Roman" w:cs="Times New Roman"/>
              </w:rPr>
              <w:t>de Julio de 2020</w:t>
            </w:r>
          </w:p>
        </w:tc>
      </w:tr>
      <w:tr w:rsidR="00E41CAC" w14:paraId="2FCEA869" w14:textId="77777777" w:rsidTr="008A3B05">
        <w:trPr>
          <w:trHeight w:val="472"/>
        </w:trPr>
        <w:tc>
          <w:tcPr>
            <w:tcW w:w="4673" w:type="dxa"/>
            <w:vAlign w:val="center"/>
          </w:tcPr>
          <w:p w14:paraId="261FEB5A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 MÁXIMA PARA ENTREGA DE COTIZACIONES</w:t>
            </w:r>
          </w:p>
        </w:tc>
        <w:tc>
          <w:tcPr>
            <w:tcW w:w="5500" w:type="dxa"/>
          </w:tcPr>
          <w:p w14:paraId="3194AD71" w14:textId="1CCF0A2D" w:rsidR="00E41CAC" w:rsidRDefault="008A3B05">
            <w:pPr>
              <w:ind w:left="0" w:right="-86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13556A">
              <w:rPr>
                <w:rFonts w:ascii="Times New Roman" w:eastAsia="Times New Roman" w:hAnsi="Times New Roman" w:cs="Times New Roman"/>
              </w:rPr>
              <w:t xml:space="preserve"> de Julio de 2020</w:t>
            </w:r>
          </w:p>
        </w:tc>
      </w:tr>
      <w:tr w:rsidR="00E41CAC" w14:paraId="718BC6B1" w14:textId="77777777">
        <w:tc>
          <w:tcPr>
            <w:tcW w:w="4673" w:type="dxa"/>
            <w:vAlign w:val="center"/>
          </w:tcPr>
          <w:p w14:paraId="261F8E40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 DE CIERRE DE PUBLICACIÓN</w:t>
            </w:r>
          </w:p>
        </w:tc>
        <w:tc>
          <w:tcPr>
            <w:tcW w:w="5500" w:type="dxa"/>
          </w:tcPr>
          <w:p w14:paraId="23A0F961" w14:textId="0638C3ED" w:rsidR="00E41CAC" w:rsidRDefault="008A3B05">
            <w:pPr>
              <w:ind w:left="0" w:right="-86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13556A">
              <w:rPr>
                <w:rFonts w:ascii="Times New Roman" w:eastAsia="Times New Roman" w:hAnsi="Times New Roman" w:cs="Times New Roman"/>
              </w:rPr>
              <w:t xml:space="preserve">  de Julio de 2020</w:t>
            </w:r>
          </w:p>
        </w:tc>
      </w:tr>
      <w:tr w:rsidR="00E41CAC" w14:paraId="5A1124B0" w14:textId="77777777" w:rsidTr="008A3B05">
        <w:trPr>
          <w:trHeight w:val="794"/>
        </w:trPr>
        <w:tc>
          <w:tcPr>
            <w:tcW w:w="4673" w:type="dxa"/>
            <w:vAlign w:val="center"/>
          </w:tcPr>
          <w:p w14:paraId="1A5266F2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ESTIMADO DEL CONTRATO</w:t>
            </w:r>
          </w:p>
        </w:tc>
        <w:tc>
          <w:tcPr>
            <w:tcW w:w="5500" w:type="dxa"/>
          </w:tcPr>
          <w:p w14:paraId="66440217" w14:textId="7161607A" w:rsidR="00E41CAC" w:rsidRDefault="008A3B05">
            <w:pPr>
              <w:ind w:left="0" w:right="-86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800978">
              <w:rPr>
                <w:rFonts w:ascii="Times New Roman" w:eastAsia="Times New Roman" w:hAnsi="Times New Roman" w:cs="Times New Roman"/>
              </w:rPr>
              <w:t>OCHO MILLONES OCHOCIENTOS VEINTINUEVE MIL OCHOCIENTOS PESOS MCTE ($8.829.800,00) Incluido IVA</w:t>
            </w:r>
          </w:p>
        </w:tc>
      </w:tr>
      <w:tr w:rsidR="00E41CAC" w14:paraId="16E2ED1B" w14:textId="77777777">
        <w:tc>
          <w:tcPr>
            <w:tcW w:w="4673" w:type="dxa"/>
            <w:vAlign w:val="center"/>
          </w:tcPr>
          <w:p w14:paraId="5EB96933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CERTIFICADO DE DISPONIBILIDAD PRESUPUESTAL</w:t>
            </w:r>
          </w:p>
        </w:tc>
        <w:tc>
          <w:tcPr>
            <w:tcW w:w="5500" w:type="dxa"/>
            <w:vAlign w:val="center"/>
          </w:tcPr>
          <w:p w14:paraId="0A05ADA3" w14:textId="0D205505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No. 0000</w:t>
            </w:r>
            <w:r w:rsidR="008A3B05">
              <w:rPr>
                <w:rFonts w:ascii="Times New Roman" w:eastAsia="Times New Roman" w:hAnsi="Times New Roman" w:cs="Times New Roman"/>
                <w:highlight w:val="white"/>
              </w:rPr>
              <w:t>33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del 03 de Julio de 2020</w:t>
            </w:r>
          </w:p>
        </w:tc>
      </w:tr>
      <w:tr w:rsidR="00E41CAC" w14:paraId="0A7CC1FF" w14:textId="77777777">
        <w:trPr>
          <w:trHeight w:val="223"/>
        </w:trPr>
        <w:tc>
          <w:tcPr>
            <w:tcW w:w="4673" w:type="dxa"/>
            <w:vAlign w:val="center"/>
          </w:tcPr>
          <w:p w14:paraId="1AAEE2B4" w14:textId="77777777" w:rsidR="00E41CAC" w:rsidRDefault="0013556A">
            <w:pPr>
              <w:ind w:left="0" w:right="-8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PLAZO DE EJECUCIÓN</w:t>
            </w:r>
          </w:p>
        </w:tc>
        <w:tc>
          <w:tcPr>
            <w:tcW w:w="5500" w:type="dxa"/>
          </w:tcPr>
          <w:p w14:paraId="423BC837" w14:textId="77777777" w:rsidR="00E41CAC" w:rsidRDefault="0013556A">
            <w:pPr>
              <w:ind w:left="0" w:right="-86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 el 31 de Diciembre  de 2020</w:t>
            </w:r>
          </w:p>
        </w:tc>
      </w:tr>
    </w:tbl>
    <w:p w14:paraId="610D3196" w14:textId="4AC1158B" w:rsidR="00E41CAC" w:rsidRPr="008A3B05" w:rsidRDefault="00135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8A3B05">
        <w:rPr>
          <w:rFonts w:ascii="Times New Roman" w:eastAsia="Times New Roman" w:hAnsi="Times New Roman" w:cs="Times New Roman"/>
          <w:b/>
          <w:color w:val="000000"/>
        </w:rPr>
        <w:lastRenderedPageBreak/>
        <w:t>JUAN VIANEY TOVAR MOSQUERA</w:t>
      </w:r>
      <w:r w:rsidRPr="008A3B05">
        <w:rPr>
          <w:rFonts w:ascii="Times New Roman" w:eastAsia="Times New Roman" w:hAnsi="Times New Roman" w:cs="Times New Roman"/>
          <w:b/>
          <w:color w:val="000000"/>
        </w:rPr>
        <w:tab/>
        <w:t xml:space="preserve">      SANDRA PATRICIA ÁLVAREZ</w:t>
      </w:r>
      <w:r w:rsidRPr="008A3B05">
        <w:rPr>
          <w:rFonts w:ascii="Times New Roman" w:eastAsia="Times New Roman" w:hAnsi="Times New Roman" w:cs="Times New Roman"/>
          <w:b/>
          <w:color w:val="000000"/>
        </w:rPr>
        <w:tab/>
      </w:r>
    </w:p>
    <w:p w14:paraId="523420BB" w14:textId="77777777" w:rsidR="00E41CAC" w:rsidRPr="008A3B05" w:rsidRDefault="00135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8A3B05">
        <w:rPr>
          <w:rFonts w:ascii="Times New Roman" w:eastAsia="Times New Roman" w:hAnsi="Times New Roman" w:cs="Times New Roman"/>
          <w:b/>
          <w:color w:val="000000"/>
        </w:rPr>
        <w:t>Rector</w:t>
      </w:r>
      <w:r w:rsidRPr="008A3B05">
        <w:rPr>
          <w:rFonts w:ascii="Times New Roman" w:eastAsia="Times New Roman" w:hAnsi="Times New Roman" w:cs="Times New Roman"/>
          <w:b/>
          <w:color w:val="000000"/>
        </w:rPr>
        <w:tab/>
      </w:r>
      <w:r w:rsidRPr="008A3B05">
        <w:rPr>
          <w:rFonts w:ascii="Times New Roman" w:eastAsia="Times New Roman" w:hAnsi="Times New Roman" w:cs="Times New Roman"/>
          <w:b/>
          <w:color w:val="000000"/>
        </w:rPr>
        <w:tab/>
      </w:r>
      <w:r w:rsidRPr="008A3B05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              Auxiliar Administrativo</w:t>
      </w:r>
    </w:p>
    <w:sectPr w:rsidR="00E41CAC" w:rsidRPr="008A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567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8B5B" w14:textId="77777777" w:rsidR="0013556A" w:rsidRDefault="001355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C38081" w14:textId="77777777" w:rsidR="0013556A" w:rsidRDefault="001355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siv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60B3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D040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ahoma" w:eastAsia="Tahoma" w:hAnsi="Tahoma" w:cs="Tahoma"/>
        <w:color w:val="000000"/>
        <w:sz w:val="20"/>
        <w:szCs w:val="20"/>
      </w:rPr>
    </w:pPr>
    <w:r>
      <w:rPr>
        <w:color w:val="000000"/>
      </w:rPr>
      <w:tab/>
    </w:r>
  </w:p>
  <w:p w14:paraId="30F3202F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ahoma" w:eastAsia="Tahoma" w:hAnsi="Tahoma" w:cs="Tahoma"/>
        <w:color w:val="000000"/>
      </w:rPr>
    </w:pPr>
  </w:p>
  <w:p w14:paraId="7A268B5B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VISION: Al año 2025 la Institución Educativa se reconocerá entre las mejores instituciones etnoeducativas de la zona oriente de Santiago de  Cali, por su alto nivel  Académico, Técnico, Tecnológico y Humanístico, aportado a la comunidad hombres y mujeres c</w:t>
    </w:r>
    <w:r>
      <w:rPr>
        <w:rFonts w:ascii="Tahoma" w:eastAsia="Tahoma" w:hAnsi="Tahoma" w:cs="Tahoma"/>
        <w:color w:val="000000"/>
        <w:sz w:val="16"/>
        <w:szCs w:val="16"/>
      </w:rPr>
      <w:t>apaces de transformar sociedad.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720169" wp14:editId="40ACFB3A">
              <wp:simplePos x="0" y="0"/>
              <wp:positionH relativeFrom="column">
                <wp:posOffset>-101599</wp:posOffset>
              </wp:positionH>
              <wp:positionV relativeFrom="paragraph">
                <wp:posOffset>-419099</wp:posOffset>
              </wp:positionV>
              <wp:extent cx="1114425" cy="311785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98313" y="3633633"/>
                        <a:ext cx="109537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B211D" w14:textId="77777777" w:rsidR="00E41CAC" w:rsidRDefault="00E41CAC">
                          <w:pPr>
                            <w:spacing w:line="275" w:lineRule="auto"/>
                            <w:ind w:left="0" w:hanging="2"/>
                          </w:pPr>
                        </w:p>
                        <w:p w14:paraId="2BB23DFD" w14:textId="77777777" w:rsidR="00E41CAC" w:rsidRDefault="00E41CA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-419099</wp:posOffset>
              </wp:positionV>
              <wp:extent cx="1114425" cy="31178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311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72EB0FE" wp14:editId="6548E0B4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5817870" cy="114300"/>
              <wp:effectExtent l="0" t="0" r="0" b="0"/>
              <wp:wrapTopAndBottom distT="0" distB="0"/>
              <wp:docPr id="7" name="Conector recto de flech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5817870" cy="114300"/>
              <wp:effectExtent b="0" l="0" r="0" t="0"/>
              <wp:wrapTopAndBottom distB="0" distT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787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7E150D4" wp14:editId="59E69D05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5817870" cy="114300"/>
              <wp:effectExtent l="0" t="0" r="0" b="0"/>
              <wp:wrapTopAndBottom distT="0" distB="0"/>
              <wp:docPr id="8" name="Conector recto de flech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5817870" cy="114300"/>
              <wp:effectExtent b="0" l="0" r="0" t="0"/>
              <wp:wrapTopAndBottom distB="0" distT="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787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BD0B8F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ahoma" w:eastAsia="Tahoma" w:hAnsi="Tahoma" w:cs="Tahoma"/>
        <w:color w:val="000000"/>
        <w:sz w:val="16"/>
        <w:szCs w:val="16"/>
        <w:u w:val="single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Sitio. Web: </w:t>
    </w:r>
    <w:hyperlink r:id="rId4">
      <w:r>
        <w:rPr>
          <w:color w:val="000000"/>
          <w:sz w:val="16"/>
          <w:szCs w:val="16"/>
          <w:u w:val="single"/>
        </w:rPr>
        <w:t>www.</w:t>
      </w:r>
    </w:hyperlink>
    <w:r>
      <w:rPr>
        <w:rFonts w:ascii="Tahoma" w:eastAsia="Tahoma" w:hAnsi="Tahoma" w:cs="Tahoma"/>
        <w:color w:val="000000"/>
        <w:sz w:val="16"/>
        <w:szCs w:val="16"/>
        <w:u w:val="single"/>
      </w:rPr>
      <w:t xml:space="preserve"> ieramonarcila.edu.co. Correo:</w:t>
    </w:r>
    <w:r>
      <w:rPr>
        <w:rFonts w:ascii="Arial" w:eastAsia="Arial" w:hAnsi="Arial" w:cs="Arial"/>
        <w:color w:val="000000"/>
        <w:sz w:val="16"/>
        <w:szCs w:val="16"/>
        <w:u w:val="single"/>
      </w:rPr>
      <w:t>admin@ieramonarcilacali.edu.co</w:t>
    </w:r>
  </w:p>
  <w:p w14:paraId="76713D32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FFFFFF"/>
        <w:sz w:val="18"/>
        <w:szCs w:val="18"/>
        <w:u w:val="single"/>
      </w:rPr>
    </w:pPr>
    <w:r>
      <w:rPr>
        <w:rFonts w:ascii="Arial" w:eastAsia="Arial" w:hAnsi="Arial" w:cs="Arial"/>
        <w:color w:val="FFFFFF"/>
        <w:sz w:val="18"/>
        <w:szCs w:val="18"/>
        <w:u w:val="single"/>
      </w:rPr>
      <w:t>091</w:t>
    </w:r>
  </w:p>
  <w:p w14:paraId="7145959B" w14:textId="77777777" w:rsidR="00E41CAC" w:rsidRDefault="001355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  <w:p w14:paraId="158951A0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FD25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0CD9" w14:textId="77777777" w:rsidR="0013556A" w:rsidRDefault="001355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2EF52B" w14:textId="77777777" w:rsidR="0013556A" w:rsidRDefault="001355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AF61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191A" w14:textId="1DBDC60D" w:rsidR="00E41CAC" w:rsidRDefault="008A3B05">
    <w:pPr>
      <w:widowControl w:val="0"/>
      <w:tabs>
        <w:tab w:val="center" w:pos="4702"/>
        <w:tab w:val="right" w:pos="9404"/>
      </w:tabs>
      <w:ind w:left="0" w:hanging="2"/>
      <w:rPr>
        <w:rFonts w:ascii="Corsiva" w:eastAsia="Corsiva" w:hAnsi="Corsiva" w:cs="Corsiva"/>
        <w:color w:val="00FF00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F1B276" wp14:editId="5DA8DDCE">
              <wp:simplePos x="0" y="0"/>
              <wp:positionH relativeFrom="column">
                <wp:posOffset>1090295</wp:posOffset>
              </wp:positionH>
              <wp:positionV relativeFrom="paragraph">
                <wp:posOffset>-379095</wp:posOffset>
              </wp:positionV>
              <wp:extent cx="4133850" cy="1200150"/>
              <wp:effectExtent l="0" t="0" r="19050" b="1905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50" cy="120015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22B802" w14:textId="77777777" w:rsidR="00E41CAC" w:rsidRDefault="0013556A">
                          <w:pPr>
                            <w:spacing w:line="275" w:lineRule="auto"/>
                            <w:ind w:left="4" w:hanging="6"/>
                            <w:jc w:val="center"/>
                          </w:pPr>
                          <w:r>
                            <w:rPr>
                              <w:rFonts w:ascii="Corsiva" w:eastAsia="Corsiva" w:hAnsi="Corsiva" w:cs="Corsiva"/>
                              <w:b/>
                              <w:color w:val="00FF00"/>
                              <w:sz w:val="56"/>
                            </w:rPr>
                            <w:t>Institución Educativa</w:t>
                          </w:r>
                        </w:p>
                        <w:p w14:paraId="71FA13D8" w14:textId="77777777" w:rsidR="00E41CAC" w:rsidRDefault="0013556A">
                          <w:pPr>
                            <w:spacing w:line="275" w:lineRule="auto"/>
                            <w:ind w:left="4" w:hanging="6"/>
                            <w:jc w:val="center"/>
                          </w:pPr>
                          <w:r>
                            <w:rPr>
                              <w:rFonts w:ascii="Corsiva" w:eastAsia="Corsiva" w:hAnsi="Corsiva" w:cs="Corsiva"/>
                              <w:b/>
                              <w:color w:val="00FF00"/>
                              <w:sz w:val="56"/>
                            </w:rPr>
                            <w:t>Monseñor Ramón Arcila</w:t>
                          </w:r>
                        </w:p>
                        <w:p w14:paraId="21D82DB2" w14:textId="77777777" w:rsidR="00E41CAC" w:rsidRDefault="00E41CAC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  <w:p w14:paraId="7D5DD29D" w14:textId="77777777" w:rsidR="00E41CAC" w:rsidRDefault="00E41CA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1B276" id="Rectángulo 10" o:spid="_x0000_s1026" style="position:absolute;margin-left:85.85pt;margin-top:-29.85pt;width:325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L8KQIAAEEEAAAOAAAAZHJzL2Uyb0RvYy54bWysU9tuEzEQfUfiHyy/0822DaSrbCrUEoRU&#10;0YrCB0y83qwl37Cd2+fwLfwYx97QFHhAQuyDd+wZH585MzO/3hvNtjJE5WzL67MJZ9IK1ym7bvmX&#10;z8tXM85iItuRdla2/CAjv168fDHf+Uaeu8HpTgYGEBubnW/5kJJvqiqKQRqKZ85LC2fvgqGEbVhX&#10;XaAd0I2uzieT19XOhc4HJ2SMOL0dnXxR8PteinTf91EmplsObqmsoayrvFaLOTXrQH5Q4kiD/oGF&#10;IWXx6BPULSVim6D+gDJKBBddn86EM5XreyVkyQHZ1JPfsnkcyMuSC8SJ/kmm+P9gxcftQ2CqQ+0g&#10;jyWDGn2Cat+/2fVGO4ZTSLTzsUHko38Ix12EmfPd98HkPzJh+yLr4UlWuU9M4PCyvriYTQEv4KtR&#10;tRob4FSn6z7E9F46w7LR8gAGRU7a3sU0hv4Mya9Zt1Ra45wabdmu5VfT8ynwCR3Ua0owjUdO0a4L&#10;THRadflKvhHDenWjA9sSemJZviObX8Lye7cUhzGuuHIYNUYltKxWpuWzSf7G40FS9852LB08NLTo&#10;dp6ZRcOZlpgNGOV6IqX/HgdttIVEWflR62yl/WoPkGyuXHdA5aIXSwWmdxTTAwX0bo1n0c948OuG&#10;AkjoDxYNc1VfZolS2VxO34A2C889q+cesmJwGBMoOZo3qQzNKP7bTXK9KnU5UTmSRZ+Wyh5nKg/C&#10;832JOk3+4gcAAAD//wMAUEsDBBQABgAIAAAAIQDf+YV34QAAAAsBAAAPAAAAZHJzL2Rvd25yZXYu&#10;eG1sTI/BTsMwEETvSPyDtUjcWqdGpWmIUyGkqBKCQwsCcXPjJQmN12nstuHvWU5wm9GMZt/mq9F1&#10;4oRDaD1pmE0TEEiVty3VGl5fykkKIkRD1nSeUMM3BlgVlxe5yaw/0wZP21gLHqGQGQ1NjH0mZaga&#10;dCZMfY/E2acfnIlsh1rawZx53HVSJcmtdKYlvtCYHh8arPbbo9NwsOUbHmw6f/paq/3zR7+uH8t3&#10;ra+vxvs7EBHH+FeGX3xGh4KZdv5INoiO/WK24KqGyXzJghupUix2HKnlDcgil/9/KH4AAAD//wMA&#10;UEsBAi0AFAAGAAgAAAAhALaDOJL+AAAA4QEAABMAAAAAAAAAAAAAAAAAAAAAAFtDb250ZW50X1R5&#10;cGVzXS54bWxQSwECLQAUAAYACAAAACEAOP0h/9YAAACUAQAACwAAAAAAAAAAAAAAAAAvAQAAX3Jl&#10;bHMvLnJlbHNQSwECLQAUAAYACAAAACEAoUIS/CkCAABBBAAADgAAAAAAAAAAAAAAAAAuAgAAZHJz&#10;L2Uyb0RvYy54bWxQSwECLQAUAAYACAAAACEA3/mFd+EAAAALAQAADwAAAAAAAAAAAAAAAACDBAAA&#10;ZHJzL2Rvd25yZXYueG1sUEsFBgAAAAAEAAQA8wAAAJEFAAAAAA==&#10;" filled="f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F22B802" w14:textId="77777777" w:rsidR="00E41CAC" w:rsidRDefault="0013556A">
                    <w:pPr>
                      <w:spacing w:line="275" w:lineRule="auto"/>
                      <w:ind w:left="4" w:hanging="6"/>
                      <w:jc w:val="center"/>
                    </w:pPr>
                    <w:r>
                      <w:rPr>
                        <w:rFonts w:ascii="Corsiva" w:eastAsia="Corsiva" w:hAnsi="Corsiva" w:cs="Corsiva"/>
                        <w:b/>
                        <w:color w:val="00FF00"/>
                        <w:sz w:val="56"/>
                      </w:rPr>
                      <w:t>Institución Educativa</w:t>
                    </w:r>
                  </w:p>
                  <w:p w14:paraId="71FA13D8" w14:textId="77777777" w:rsidR="00E41CAC" w:rsidRDefault="0013556A">
                    <w:pPr>
                      <w:spacing w:line="275" w:lineRule="auto"/>
                      <w:ind w:left="4" w:hanging="6"/>
                      <w:jc w:val="center"/>
                    </w:pPr>
                    <w:r>
                      <w:rPr>
                        <w:rFonts w:ascii="Corsiva" w:eastAsia="Corsiva" w:hAnsi="Corsiva" w:cs="Corsiva"/>
                        <w:b/>
                        <w:color w:val="00FF00"/>
                        <w:sz w:val="56"/>
                      </w:rPr>
                      <w:t>Monseñor Ramón Arcila</w:t>
                    </w:r>
                  </w:p>
                  <w:p w14:paraId="21D82DB2" w14:textId="77777777" w:rsidR="00E41CAC" w:rsidRDefault="00E41CAC">
                    <w:pPr>
                      <w:spacing w:line="275" w:lineRule="auto"/>
                      <w:ind w:left="0" w:hanging="2"/>
                      <w:jc w:val="center"/>
                    </w:pPr>
                  </w:p>
                  <w:p w14:paraId="7D5DD29D" w14:textId="77777777" w:rsidR="00E41CAC" w:rsidRDefault="00E41CA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13556A">
      <w:rPr>
        <w:rFonts w:ascii="Corsiva" w:eastAsia="Corsiva" w:hAnsi="Corsiva" w:cs="Corsiva"/>
        <w:b/>
        <w:color w:val="00FF00"/>
        <w:sz w:val="56"/>
        <w:szCs w:val="56"/>
      </w:rPr>
      <w:tab/>
    </w:r>
    <w:r w:rsidR="0013556A">
      <w:rPr>
        <w:rFonts w:ascii="Corsiva" w:eastAsia="Corsiva" w:hAnsi="Corsiva" w:cs="Corsiva"/>
        <w:b/>
        <w:color w:val="00FF00"/>
        <w:sz w:val="56"/>
        <w:szCs w:val="56"/>
      </w:rPr>
      <w:tab/>
    </w:r>
    <w:r w:rsidR="0013556A">
      <w:rPr>
        <w:noProof/>
      </w:rPr>
      <w:drawing>
        <wp:anchor distT="0" distB="0" distL="114300" distR="114300" simplePos="0" relativeHeight="251659264" behindDoc="0" locked="0" layoutInCell="1" hidden="0" allowOverlap="1" wp14:anchorId="176E42B0" wp14:editId="7C01143A">
          <wp:simplePos x="0" y="0"/>
          <wp:positionH relativeFrom="column">
            <wp:posOffset>228600</wp:posOffset>
          </wp:positionH>
          <wp:positionV relativeFrom="paragraph">
            <wp:posOffset>-140968</wp:posOffset>
          </wp:positionV>
          <wp:extent cx="765810" cy="80010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F0C539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Aprobado Por Resolución No 4143. 2.21.10973 de Diciembre 17 del 2009</w:t>
    </w:r>
  </w:p>
  <w:p w14:paraId="02CB0031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DANE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176001027001,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NIT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805.001.261-0</w:t>
    </w:r>
  </w:p>
  <w:p w14:paraId="40D2FB3E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Sede Principal Diagonal  26 I 3 T 80 A-18  Barrio José Manuel Marroquín Etapa II Comuna 14</w:t>
    </w:r>
  </w:p>
  <w:p w14:paraId="78FD5024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TEL 4483128 – 4224459   FAX: 4226091 Correo: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 admin@ieramona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>rcilacali.edu.co</w:t>
    </w:r>
  </w:p>
  <w:p w14:paraId="28F86506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Sedes Fusionadas Raúl Silva Holguín Diagonal 26 K Nº 83-24, Alfonso Reyes Echandia Diagonal 26P Nº 105-04 y   Puertas   del   Sol IV y V Diagonal 108 Nº 26I-04</w:t>
    </w:r>
  </w:p>
  <w:p w14:paraId="5C48590A" w14:textId="77777777" w:rsidR="00E41CAC" w:rsidRDefault="0013556A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Educación Municipal</w:t>
    </w:r>
  </w:p>
  <w:p w14:paraId="5E8CC7DF" w14:textId="77777777" w:rsidR="00E41CAC" w:rsidRDefault="001355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MAS DE 25 AÑOS EDUCANDO CON FORMACIÓN INTEGRAL DE CALIDAD</w:t>
    </w:r>
  </w:p>
  <w:p w14:paraId="59DC9DC9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6409" w14:textId="77777777" w:rsidR="00E41CAC" w:rsidRDefault="00E41C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AC"/>
    <w:rsid w:val="0013556A"/>
    <w:rsid w:val="003837AA"/>
    <w:rsid w:val="008A3B05"/>
    <w:rsid w:val="00E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0A907"/>
  <w15:docId w15:val="{52E93AE3-7656-4455-BDFB-97B770D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Batang" w:hAnsi="Times New Roman"/>
      <w:sz w:val="48"/>
      <w:szCs w:val="20"/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eastAsia="Batang" w:hAnsi="Times New Roman" w:cs="Times New Roman"/>
      <w:w w:val="100"/>
      <w:position w:val="-1"/>
      <w:sz w:val="48"/>
      <w:szCs w:val="20"/>
      <w:effect w:val="none"/>
      <w:vertAlign w:val="baseline"/>
      <w:cs w:val="0"/>
      <w:em w:val="none"/>
      <w:lang w:val="es-ES" w:eastAsia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Batang" w:hAnsi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rPr>
      <w:rFonts w:ascii="Times New Roman" w:eastAsia="Batang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MX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n-US"/>
    </w:rPr>
  </w:style>
  <w:style w:type="paragraph" w:customStyle="1" w:styleId="Normal1">
    <w:name w:val="Normal1"/>
    <w:basedOn w:val="Normal"/>
    <w:pPr>
      <w:suppressAutoHyphens w:val="0"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CO" w:eastAsia="hi-I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4.png"/><Relationship Id="rId4" Type="http://schemas.openxmlformats.org/officeDocument/2006/relationships/hyperlink" Target="http://www.edu-mora.blgspo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gU4bgjqerMlDQtjd6GYgW50SA==">AMUW2mVwRC9FBuQVmAehvcpOzfsN3YZddXOF3MfUZoTkFOPXiMroj3n3AR36ojoVpqkZVP75qxbwL0mWWOpxm+id45/pRwA8e7hpchqIfKm7sVkWPSgreQM=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57316</cp:lastModifiedBy>
  <cp:revision>2</cp:revision>
  <dcterms:created xsi:type="dcterms:W3CDTF">2020-07-24T14:10:00Z</dcterms:created>
  <dcterms:modified xsi:type="dcterms:W3CDTF">2020-07-24T14:10:00Z</dcterms:modified>
</cp:coreProperties>
</file>