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7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7"/>
        <w:gridCol w:w="2835"/>
        <w:gridCol w:w="3543"/>
        <w:gridCol w:w="2552"/>
      </w:tblGrid>
      <w:tr w:rsidR="000475B6" w:rsidRPr="00034135" w:rsidTr="007543AD">
        <w:trPr>
          <w:trHeight w:val="1447"/>
        </w:trPr>
        <w:tc>
          <w:tcPr>
            <w:tcW w:w="109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43AD" w:rsidRPr="007543AD" w:rsidRDefault="007543AD" w:rsidP="007543AD">
            <w:pPr>
              <w:spacing w:before="240" w:after="240"/>
              <w:rPr>
                <w:rFonts w:ascii="Arial Narrow" w:hAnsi="Arial Narrow"/>
                <w:b/>
                <w:sz w:val="28"/>
                <w:szCs w:val="28"/>
              </w:rPr>
            </w:pPr>
            <w:r w:rsidRPr="007543AD">
              <w:rPr>
                <w:rFonts w:ascii="Arial Narrow" w:eastAsia="Calibri" w:hAnsi="Arial Narrow"/>
                <w:noProof/>
                <w:sz w:val="28"/>
                <w:szCs w:val="28"/>
              </w:rPr>
              <w:drawing>
                <wp:inline distT="0" distB="0" distL="0" distR="0" wp14:anchorId="35C731AC" wp14:editId="35C96B73">
                  <wp:extent cx="800100" cy="742950"/>
                  <wp:effectExtent l="0" t="0" r="0" b="0"/>
                  <wp:docPr id="3" name="Picture 3" descr="Description: Alcaldía de C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tion: Alcaldía de C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380" b="19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843" cy="747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43AD">
              <w:rPr>
                <w:rFonts w:ascii="Arial Narrow" w:hAnsi="Arial Narrow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7797FF0" wp14:editId="6B2E0243">
                  <wp:simplePos x="0" y="0"/>
                  <wp:positionH relativeFrom="column">
                    <wp:posOffset>6067425</wp:posOffset>
                  </wp:positionH>
                  <wp:positionV relativeFrom="paragraph">
                    <wp:posOffset>4445</wp:posOffset>
                  </wp:positionV>
                  <wp:extent cx="733245" cy="840740"/>
                  <wp:effectExtent l="0" t="0" r="0" b="0"/>
                  <wp:wrapNone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245" cy="84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I.</w:t>
            </w:r>
            <w:r w:rsidR="000475B6" w:rsidRPr="007543AD">
              <w:rPr>
                <w:rFonts w:ascii="Arial Narrow" w:hAnsi="Arial Narrow"/>
                <w:b/>
                <w:sz w:val="28"/>
                <w:szCs w:val="28"/>
              </w:rPr>
              <w:t>E</w:t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>.</w:t>
            </w:r>
            <w:r w:rsidR="000475B6" w:rsidRPr="007543AD">
              <w:rPr>
                <w:rFonts w:ascii="Arial Narrow" w:hAnsi="Arial Narrow"/>
                <w:b/>
                <w:sz w:val="28"/>
                <w:szCs w:val="28"/>
              </w:rPr>
              <w:t xml:space="preserve"> MONSEÑOR RAMÓN ARCILA </w:t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>–</w:t>
            </w:r>
            <w:r w:rsidR="000475B6" w:rsidRPr="007543AD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 xml:space="preserve">SEDE CENTRAL </w:t>
            </w:r>
          </w:p>
        </w:tc>
      </w:tr>
      <w:tr w:rsidR="000475B6" w:rsidRPr="00034135" w:rsidTr="007543AD">
        <w:trPr>
          <w:trHeight w:val="450"/>
        </w:trPr>
        <w:tc>
          <w:tcPr>
            <w:tcW w:w="83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5B6" w:rsidRPr="00034135" w:rsidRDefault="000475B6" w:rsidP="00034135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NOMBRE DEL ESTUDIANTE: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5B6" w:rsidRPr="00034135" w:rsidRDefault="00632CC4" w:rsidP="00034135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Ciclo 4-3</w:t>
            </w:r>
            <w:bookmarkStart w:id="0" w:name="_GoBack"/>
            <w:bookmarkEnd w:id="0"/>
            <w:r w:rsidR="000475B6" w:rsidRPr="00034135">
              <w:rPr>
                <w:rFonts w:ascii="Arial Narrow" w:hAnsi="Arial Narrow"/>
                <w:b/>
                <w:sz w:val="24"/>
                <w:szCs w:val="24"/>
              </w:rPr>
              <w:t xml:space="preserve"> _____</w:t>
            </w:r>
          </w:p>
        </w:tc>
      </w:tr>
      <w:tr w:rsidR="000475B6" w:rsidRPr="00034135" w:rsidTr="00562E25">
        <w:trPr>
          <w:trHeight w:val="1040"/>
        </w:trPr>
        <w:tc>
          <w:tcPr>
            <w:tcW w:w="48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5B6" w:rsidRPr="00034135" w:rsidRDefault="000475B6" w:rsidP="00034135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II PERÍODO</w:t>
            </w:r>
          </w:p>
          <w:p w:rsidR="000475B6" w:rsidRPr="00034135" w:rsidRDefault="000475B6" w:rsidP="00E462BE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TALLER 1 DE HUMANIDADES</w:t>
            </w:r>
            <w:r w:rsidR="00E462BE"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ESPAÑOL Y LECTOESCRITURA</w:t>
            </w:r>
            <w:r w:rsidR="00E462BE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5B6" w:rsidRPr="00034135" w:rsidRDefault="000475B6" w:rsidP="007543AD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475B6" w:rsidRPr="00034135" w:rsidTr="00562E25">
        <w:trPr>
          <w:trHeight w:val="1643"/>
        </w:trPr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5B6" w:rsidRPr="00034135" w:rsidRDefault="000475B6" w:rsidP="007543AD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diligenciamiento por el docente:</w:t>
            </w:r>
          </w:p>
          <w:p w:rsidR="000475B6" w:rsidRPr="00034135" w:rsidRDefault="000475B6" w:rsidP="007543AD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Lunes 1º de Junio de 2020</w:t>
            </w:r>
            <w:r w:rsidR="007543AD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5B6" w:rsidRPr="00034135" w:rsidRDefault="000475B6" w:rsidP="007543AD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entrega por el estudiante a los  docentes:</w:t>
            </w:r>
            <w:r w:rsidR="007543AD">
              <w:rPr>
                <w:rFonts w:ascii="Arial Narrow" w:hAnsi="Arial Narrow"/>
                <w:b/>
                <w:sz w:val="24"/>
                <w:szCs w:val="24"/>
              </w:rPr>
              <w:t xml:space="preserve"> v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iernes 12 de Junio  de 2020</w:t>
            </w:r>
            <w:r w:rsidR="007543AD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6657" w:rsidRPr="00034135" w:rsidRDefault="008562BE" w:rsidP="008562BE">
            <w:pPr>
              <w:widowControl w:val="0"/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rFonts w:ascii="Arial Narrow" w:hAnsi="Arial Narrow"/>
                <w:b/>
                <w:sz w:val="24"/>
                <w:szCs w:val="24"/>
              </w:rPr>
              <w:t xml:space="preserve">POR FAVOR </w:t>
            </w:r>
            <w:r w:rsidR="00C26657">
              <w:rPr>
                <w:rFonts w:ascii="Arial Narrow" w:hAnsi="Arial Narrow"/>
                <w:b/>
                <w:sz w:val="24"/>
                <w:szCs w:val="24"/>
              </w:rPr>
              <w:t xml:space="preserve"> ENVIAR LAS RESPUESTAS AL CORRE</w:t>
            </w:r>
            <w:r>
              <w:rPr>
                <w:rFonts w:ascii="Arial Narrow" w:hAnsi="Arial Narrow"/>
                <w:b/>
                <w:sz w:val="24"/>
                <w:szCs w:val="24"/>
              </w:rPr>
              <w:t>O INSTITUCIONAL.</w:t>
            </w:r>
          </w:p>
        </w:tc>
      </w:tr>
      <w:tr w:rsidR="000475B6" w:rsidRPr="00034135" w:rsidTr="00676EB1">
        <w:trPr>
          <w:trHeight w:val="1006"/>
        </w:trPr>
        <w:tc>
          <w:tcPr>
            <w:tcW w:w="109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6E69" w:rsidRPr="003E6E69" w:rsidRDefault="000475B6" w:rsidP="003E6E69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APRENDIZAJE: </w:t>
            </w:r>
            <w:r w:rsidR="003E6E69" w:rsidRPr="003E6E69">
              <w:rPr>
                <w:rFonts w:ascii="Arial Narrow" w:hAnsi="Arial Narrow"/>
                <w:b/>
                <w:sz w:val="24"/>
                <w:szCs w:val="24"/>
              </w:rPr>
              <w:t>Realiza ejercicios de afianzamiento del texto expositivo. Crea textos expositivos de acuerdo a las necesidades de clase.</w:t>
            </w:r>
          </w:p>
          <w:p w:rsidR="000475B6" w:rsidRPr="00034135" w:rsidRDefault="003E6E69" w:rsidP="003E6E69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3E6E69">
              <w:rPr>
                <w:rFonts w:ascii="Arial Narrow" w:hAnsi="Arial Narrow"/>
                <w:b/>
                <w:sz w:val="24"/>
                <w:szCs w:val="24"/>
              </w:rPr>
              <w:t>Establece las diferencias entre un texto expositivo y un texto argumentativo. Conoce las estructuras y las intenciones comunicativas de estas tipologías textuales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  <w:p w:rsidR="000475B6" w:rsidRPr="003E6E69" w:rsidRDefault="003E6E69" w:rsidP="00034135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Pr="003E6E69">
              <w:rPr>
                <w:rFonts w:ascii="Arial Narrow" w:hAnsi="Arial Narrow"/>
                <w:b/>
                <w:sz w:val="24"/>
                <w:szCs w:val="24"/>
              </w:rPr>
              <w:t xml:space="preserve">Diferencia algunos de los principales escritores latinoamericanos, su narrativa y sus aportes a las letras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</w:t>
            </w:r>
            <w:r w:rsidRPr="003E6E69">
              <w:rPr>
                <w:rFonts w:ascii="Arial Narrow" w:hAnsi="Arial Narrow"/>
                <w:b/>
                <w:sz w:val="24"/>
                <w:szCs w:val="24"/>
              </w:rPr>
              <w:t>vernáculas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  <w:p w:rsidR="003D204A" w:rsidRPr="00034135" w:rsidRDefault="003D204A" w:rsidP="0003413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475B6" w:rsidRPr="00034135" w:rsidTr="00E462BE">
        <w:trPr>
          <w:trHeight w:val="1230"/>
        </w:trPr>
        <w:tc>
          <w:tcPr>
            <w:tcW w:w="10917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75B6" w:rsidRPr="00034135" w:rsidRDefault="000475B6" w:rsidP="00034135">
            <w:pPr>
              <w:spacing w:before="240"/>
              <w:ind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ACTIVIDAD:</w:t>
            </w:r>
          </w:p>
          <w:p w:rsidR="000475B6" w:rsidRPr="00034135" w:rsidRDefault="000475B6" w:rsidP="00034135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sz w:val="24"/>
                <w:szCs w:val="24"/>
              </w:rPr>
              <w:t xml:space="preserve">Las siguientes actividades están diseñadas en las asignaturas para el primer taller a desarrollar en este II Período. Esperamos que disfruten su realización y no duden </w:t>
            </w:r>
            <w:r w:rsidR="00F229DC" w:rsidRPr="00034135">
              <w:rPr>
                <w:rFonts w:ascii="Arial Narrow" w:hAnsi="Arial Narrow"/>
                <w:sz w:val="24"/>
                <w:szCs w:val="24"/>
              </w:rPr>
              <w:t xml:space="preserve">en </w:t>
            </w:r>
            <w:r w:rsidRPr="00034135">
              <w:rPr>
                <w:rFonts w:ascii="Arial Narrow" w:hAnsi="Arial Narrow"/>
                <w:sz w:val="24"/>
                <w:szCs w:val="24"/>
              </w:rPr>
              <w:t xml:space="preserve">exponer sus inquietudes en los correos de cada docente. </w:t>
            </w:r>
          </w:p>
          <w:p w:rsidR="00F229DC" w:rsidRPr="00034135" w:rsidRDefault="000475B6" w:rsidP="00034135">
            <w:pPr>
              <w:pStyle w:val="Prrafodelista"/>
              <w:numPr>
                <w:ilvl w:val="0"/>
                <w:numId w:val="3"/>
              </w:num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COMPONENTE  DE  ESPAÑOL </w:t>
            </w:r>
            <w:r w:rsidR="00F229DC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F229DC" w:rsidRPr="00034135" w:rsidRDefault="00F229DC" w:rsidP="00034135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EL TEXTO  ARGUMENTATIVO</w:t>
            </w:r>
            <w:r w:rsidR="00562E2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El texto argumentativo tiene como objetivo "</w:t>
            </w:r>
            <w:r w:rsidRPr="00034135">
              <w:rPr>
                <w:rFonts w:ascii="Arial Narrow" w:hAnsi="Arial Narrow"/>
                <w:b/>
                <w:color w:val="000000"/>
                <w:sz w:val="24"/>
                <w:szCs w:val="24"/>
              </w:rPr>
              <w:t>CONVENCER Y, O PERSUADIR"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 o en algunos</w:t>
            </w:r>
            <w:r w:rsidR="00562E25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casos defender una opinión mediante justificaciones o razones con el fin de persuadir o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convencer al receptor. La finalidad del emisor puede ser probar o demostrar una idea o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tesis, refutar la contraria, o bien persuadir o disuadir al receptor sobre determinados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comportamientos, hechos o ideas.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La argumentación, por importante que sea, no suele darse en estado puro y suele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combinarse con la exposición. Mientras la exposición se limita a mostrar, la argumentación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intenta demostrar, convencer o cambiar ideas. Por ello, en un texto argumentativo además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de la función apelativa presente en el desarrollo de los argumentos, aparece la función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referencial, en la parte en la que se expone la tesis.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C26657" w:rsidRDefault="008562BE" w:rsidP="00C26657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EJEMPLO </w:t>
            </w:r>
            <w:r w:rsidR="00F229DC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DE UN TEXTO ARGUMENTATIVO: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="00F229DC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</w:t>
            </w:r>
            <w:r w:rsidR="00676EB1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ESIS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: </w:t>
            </w:r>
            <w:r w:rsidR="00F229DC"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a) 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t>El tiempo de conservación de los alimentos esterilizados es de varios meses.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="00676EB1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CUERPO</w:t>
            </w:r>
            <w:r w:rsidR="00F229DC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F229DC"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b) 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Porque con esta técnica se eliminan casi todos los microorganismos, </w:t>
            </w:r>
            <w:r w:rsidR="00F229DC"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c) 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t>ya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que se calienta a temperaturas muy elevadas durante pocos minutos. </w:t>
            </w:r>
            <w:r w:rsidR="00F229DC"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d) 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t>Por lo tanto,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anulamos la posibilidad de que el alimento se pudra y se eche a perder; </w:t>
            </w:r>
            <w:r w:rsidR="00F229DC"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e) 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t>pero con este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método se pueden destruir parte de las vitaminas y modificar los azúcares y las proteínas.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="00F229DC"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f) 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t>Otras técnicas de conservación que también modifican las características sensoriales y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nutritivas de los alimentos, en cambio, necesitan un tiempo muy largo de preparación,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como, por ejemplo, el salado de los jamones.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="00F229DC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C</w:t>
            </w:r>
            <w:r w:rsidR="00676EB1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ONCLUSIÓN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: </w:t>
            </w:r>
            <w:r w:rsidR="00F229DC"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g) 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t>En conclusión, la esterilización es una buena técnica para conservar los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alimentos durante mucho tiempo, que cuesta poco de preparar, ya que no varía sus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características, que tiene muy buena salida al mercado, y </w:t>
            </w:r>
            <w:r w:rsidR="00F229DC"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h) 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t>que gracias a ella podemos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beber leche, por ejemplo, sin tener que ir a buscarla a la lechería cada día.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</w:p>
          <w:p w:rsidR="00F229DC" w:rsidRPr="00034135" w:rsidRDefault="00F229DC" w:rsidP="00C26657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ACTIVIDAD</w:t>
            </w:r>
            <w:r w:rsidR="00562E2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1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  <w:r w:rsidR="00562E2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ANALIZAR EL ANTERIOR 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TEXTO A</w:t>
            </w:r>
            <w:r w:rsidR="00562E2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GUMENTATIVO E IDENTIFICAR: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1-Los argumentos que se exponen.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2-Cada una de las partes que se aprecian en la estructura, como lo muestra el modelo.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3-Los argumentos a favor y en contra que presenta el autor.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4- La conclusión.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5-Escribir tus propios argumentos a favor y en contra sobre lo leído.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</w:p>
          <w:p w:rsidR="00562E25" w:rsidRDefault="00C74DE9" w:rsidP="00034135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EL </w:t>
            </w:r>
            <w:r w:rsidR="00F229DC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TEXTO EXPOSITIVO</w:t>
            </w:r>
            <w:r w:rsidR="00562E2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t>El texto expositivo, también llamado informativo, tiene el objetivo de dar a conocer rigurosa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y objetivamente la realidad, centrándose en transmitir algún conocimiento. La exposición es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la presentación ordenada y coherente de diversos temas. Por consiguiente, es inherente a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la actividad científica, técnica, académica, pedagógica, divulgativa, entre otros. El propósito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que anima al autor de un texto expositivo es de informar acerca de un tema.</w:t>
            </w:r>
            <w:r w:rsidR="00F229DC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</w:p>
          <w:p w:rsidR="00F229DC" w:rsidRPr="00034135" w:rsidRDefault="00F229DC" w:rsidP="00034135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EJEMPLO:</w:t>
            </w:r>
          </w:p>
          <w:p w:rsidR="00F229DC" w:rsidRPr="00034135" w:rsidRDefault="00F229DC" w:rsidP="00034135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475B6" w:rsidRPr="00034135" w:rsidRDefault="000475B6" w:rsidP="00034135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475B6" w:rsidRPr="00034135" w:rsidRDefault="000475B6" w:rsidP="00034135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475B6" w:rsidRPr="00034135" w:rsidRDefault="000475B6" w:rsidP="00034135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0475B6" w:rsidRDefault="00676EB1" w:rsidP="00034135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noProof/>
                <w:sz w:val="24"/>
                <w:szCs w:val="24"/>
              </w:rPr>
              <w:lastRenderedPageBreak/>
              <w:drawing>
                <wp:inline distT="0" distB="0" distL="0" distR="0" wp14:anchorId="4E4CAC32" wp14:editId="07BD9DEE">
                  <wp:extent cx="6791325" cy="5177155"/>
                  <wp:effectExtent l="0" t="0" r="9525" b="444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1325" cy="517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8045D" w:rsidRDefault="00C8045D" w:rsidP="003E6E69">
            <w:pPr>
              <w:spacing w:before="24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ACTIVIDAD 2: ANALIZAR EL ANTERIOR TEXTO EXPOSITIVO: 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. </w:t>
            </w:r>
            <w:r>
              <w:rPr>
                <w:color w:val="000000"/>
              </w:rPr>
              <w:t>Leer globalmente el texto</w:t>
            </w:r>
            <w:r>
              <w:rPr>
                <w:color w:val="000000"/>
              </w:rPr>
              <w:br/>
            </w:r>
            <w:r w:rsidRPr="00C8045D">
              <w:rPr>
                <w:b/>
                <w:color w:val="000000"/>
              </w:rPr>
              <w:t>2</w:t>
            </w:r>
            <w:r>
              <w:rPr>
                <w:color w:val="000000"/>
              </w:rPr>
              <w:t xml:space="preserve">. Leer cada párrafo y colocarle un título. El título </w:t>
            </w:r>
            <w:r>
              <w:rPr>
                <w:b/>
                <w:bCs/>
                <w:color w:val="000000"/>
              </w:rPr>
              <w:t xml:space="preserve">debe reflejar el tema específico </w:t>
            </w:r>
            <w:r>
              <w:rPr>
                <w:color w:val="000000"/>
              </w:rPr>
              <w:t>del párrafo y</w:t>
            </w:r>
            <w:r>
              <w:rPr>
                <w:color w:val="000000"/>
              </w:rPr>
              <w:br/>
              <w:t>no el tema general del texto.</w:t>
            </w:r>
            <w:r>
              <w:rPr>
                <w:color w:val="000000"/>
              </w:rPr>
              <w:br/>
            </w:r>
            <w:r w:rsidRPr="00C8045D">
              <w:rPr>
                <w:b/>
                <w:color w:val="000000"/>
              </w:rPr>
              <w:t>3</w:t>
            </w:r>
            <w:r>
              <w:rPr>
                <w:color w:val="000000"/>
              </w:rPr>
              <w:t>. Detectar la organización interna del texto.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Tener en cuenta</w:t>
            </w:r>
            <w:r w:rsidR="00E462BE">
              <w:rPr>
                <w:b/>
                <w:bCs/>
                <w:color w:val="000000"/>
              </w:rPr>
              <w:t>: Q</w:t>
            </w:r>
            <w:r>
              <w:rPr>
                <w:color w:val="000000"/>
              </w:rPr>
              <w:t>ue todo texto escrito tiene una organización.</w:t>
            </w:r>
            <w:r>
              <w:rPr>
                <w:color w:val="000000"/>
              </w:rPr>
              <w:br/>
              <w:t>► Que existen formas distintas de organizarlo.</w:t>
            </w:r>
            <w:r>
              <w:rPr>
                <w:color w:val="000000"/>
              </w:rPr>
              <w:br/>
              <w:t>► Que estas formas pueden ser detectadas y representadas gráficamente.</w:t>
            </w:r>
            <w:r>
              <w:rPr>
                <w:color w:val="000000"/>
              </w:rPr>
              <w:br/>
              <w:t>Por lo menos existen cinco formas básicas de organizar la información en los textos</w:t>
            </w:r>
            <w:r>
              <w:rPr>
                <w:color w:val="000000"/>
              </w:rPr>
              <w:br/>
              <w:t>expositivos: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COMPARACIÓN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PROBLEMA/SOLUCIÓN</w:t>
            </w:r>
          </w:p>
          <w:p w:rsidR="000475B6" w:rsidRDefault="00C8045D" w:rsidP="003E6E69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CAUSALIDAD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DESCRIPCIÓN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SECUENCIA</w:t>
            </w:r>
            <w:r>
              <w:rPr>
                <w:color w:val="000000"/>
              </w:rPr>
              <w:br/>
            </w:r>
            <w:r w:rsidRPr="00E462BE">
              <w:rPr>
                <w:b/>
                <w:color w:val="000000"/>
              </w:rPr>
              <w:t>4</w:t>
            </w:r>
            <w:r>
              <w:rPr>
                <w:color w:val="000000"/>
              </w:rPr>
              <w:t>. Construir un esquema: MAPA CONCEPTUAL O CUADRO SINÓPTICO.</w:t>
            </w:r>
            <w:r>
              <w:rPr>
                <w:color w:val="000000"/>
              </w:rPr>
              <w:br/>
            </w:r>
            <w:r w:rsidRPr="00E462BE">
              <w:rPr>
                <w:b/>
                <w:color w:val="000000"/>
              </w:rPr>
              <w:t>5</w:t>
            </w:r>
            <w:r>
              <w:rPr>
                <w:color w:val="000000"/>
              </w:rPr>
              <w:t>. Construir el significado - Resumen. Hacerse preguntas sobre el texto: MINIMO 4.</w:t>
            </w:r>
            <w:r>
              <w:rPr>
                <w:color w:val="000000"/>
              </w:rPr>
              <w:br/>
            </w:r>
            <w:r w:rsidRPr="00E462BE">
              <w:rPr>
                <w:b/>
                <w:color w:val="000000"/>
              </w:rPr>
              <w:t>6</w:t>
            </w:r>
            <w:r>
              <w:rPr>
                <w:color w:val="000000"/>
              </w:rPr>
              <w:t xml:space="preserve">. Determinar cuál es el </w:t>
            </w:r>
            <w:r>
              <w:rPr>
                <w:b/>
                <w:bCs/>
                <w:color w:val="000000"/>
              </w:rPr>
              <w:t xml:space="preserve">asunto central </w:t>
            </w:r>
            <w:r>
              <w:rPr>
                <w:color w:val="000000"/>
              </w:rPr>
              <w:t>sobre el que giran las ideas contenidas en cada</w:t>
            </w:r>
            <w:r>
              <w:rPr>
                <w:color w:val="000000"/>
              </w:rPr>
              <w:br/>
              <w:t>párrafo.</w:t>
            </w:r>
          </w:p>
          <w:p w:rsidR="00C8045D" w:rsidRPr="007543AD" w:rsidRDefault="00E462BE" w:rsidP="00E462BE">
            <w:pPr>
              <w:spacing w:before="240" w:after="24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7543AD">
              <w:rPr>
                <w:rFonts w:ascii="Arial Narrow" w:hAnsi="Arial Narrow"/>
                <w:b/>
                <w:sz w:val="28"/>
                <w:szCs w:val="28"/>
              </w:rPr>
              <w:lastRenderedPageBreak/>
              <w:t>COMPONENTE DE LECTOESCRITURA</w:t>
            </w:r>
          </w:p>
          <w:p w:rsidR="00034135" w:rsidRPr="00034135" w:rsidRDefault="00034135" w:rsidP="00034135">
            <w:pPr>
              <w:spacing w:before="240" w:after="240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Lea el </w:t>
            </w:r>
            <w:r w:rsidR="00CE2401" w:rsidRPr="00034135">
              <w:rPr>
                <w:rFonts w:ascii="Arial Narrow" w:hAnsi="Arial Narrow"/>
                <w:b/>
                <w:sz w:val="24"/>
                <w:szCs w:val="24"/>
              </w:rPr>
              <w:t>cuento “N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OS HAN DADO LA TIERRA</w:t>
            </w:r>
            <w:r w:rsidR="00CE2401" w:rsidRPr="00034135">
              <w:rPr>
                <w:rFonts w:ascii="Arial Narrow" w:hAnsi="Arial Narrow"/>
                <w:b/>
                <w:sz w:val="24"/>
                <w:szCs w:val="24"/>
              </w:rPr>
              <w:t>” del escritor mexicano Juan Rulfo</w:t>
            </w:r>
            <w:r w:rsidR="000475B6" w:rsidRPr="00034135">
              <w:rPr>
                <w:rFonts w:ascii="Arial Narrow" w:hAnsi="Arial Narrow"/>
                <w:b/>
                <w:sz w:val="24"/>
                <w:szCs w:val="24"/>
              </w:rPr>
              <w:t xml:space="preserve">  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y </w:t>
            </w:r>
            <w:r w:rsidR="000475B6" w:rsidRPr="00034135">
              <w:rPr>
                <w:rFonts w:ascii="Arial Narrow" w:hAnsi="Arial Narrow"/>
                <w:b/>
                <w:sz w:val="24"/>
                <w:szCs w:val="24"/>
              </w:rPr>
              <w:t>responda las preguntas: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</w:p>
          <w:p w:rsidR="00890EAF" w:rsidRDefault="00034135" w:rsidP="00205062">
            <w:pPr>
              <w:spacing w:before="240" w:after="240" w:line="24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N</w:t>
            </w:r>
            <w:r w:rsidR="00890EAF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OS HAN DADO LA TIERRA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="00E462BE">
              <w:rPr>
                <w:rFonts w:ascii="Arial Narrow" w:hAnsi="Arial Narrow"/>
                <w:color w:val="000000"/>
                <w:sz w:val="24"/>
                <w:szCs w:val="24"/>
              </w:rPr>
              <w:t xml:space="preserve">  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Después de tantas horas de caminar sin encontrar ni una sombra de árbol, ni una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semilla de árbol, ni una raíz de nada, se oye el ladrar de los perros.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Uno ha creído a veces, en medio de este camino sin orillas, que nada habría después;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que no se podría encontrar nada al otro lado, al final de esta 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llanura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rajada de grietas y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de arroyos secos. Pero sí, hay algo. Hay un pueblo. Se oye que ladran los perros y se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siente en el aire el olor del humo, y se saborea ese olor de la gente como si fuera una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esperanza.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Pero el pueblo está todavía muy allá. Es el viento el que lo acerca. Hemos venido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caminando desde el amanecer. Ahorita son algo así como las cuatro de la tarde.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Alguien se asoma al cielo, estira los ojos hacia donde está colgado el sol y dice: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-Son como las cuatro de la tarde.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Ese alguien es Melitón. Junto con él, vamos Faustino, Esteban y yo. Somos cuatro. Yo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los cuento: dos adelante, otros dos atrás. Miro más atrás y no veo a nadie. Entonces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me digo: "Somos cuatro." Hace rato, como a eso de las once, éramos veintitantos, pero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puñito a puñito se han ido 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desperdigando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hasta quedar nada más que este nudo que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somos nosotros. Faustino dice: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-Puede que llueva.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Todos levantamos la cara y miramos una nube negra y pesada que pasa por encima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de nuestras cabezas. Y pensamos: "Puede que sí."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No decimos lo que pensamos. Hace ya tiempo que se nos acabaron las ganas de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hablar. Se nos acabaron con el calor. Uno platicaría muy a gusto en otra parte, pero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aquí cuesta trabajo. Uno platica aquí y las palabras se calientan en la boca con el calor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de afuera, y se le resecan a uno en la lengua hasta que acaban con el resuello.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Aquí así son las cosas. Por eso a nadie le da por platicar.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Cae una gota de agua, grande, gorda, haciendo un agujero en la tierra y dejando una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plasta como la de un salivazo. Cae sola. Nosotros esperamos a que sigan cayendo más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y las buscamos con los ojos. Pero no hay ninguna más. No llueve. Ahora si se mira el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cielo se ve a la nube </w:t>
            </w:r>
            <w:proofErr w:type="spellStart"/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aguacera</w:t>
            </w:r>
            <w:proofErr w:type="spellEnd"/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 corriéndose muy lejos, a toda prisa. El viento que viene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del pueblo se le 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arrima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empujándola contra las sombras azules de los cerros. Y a la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gota caída por equivocación se la come la tierra y la desaparece en su sed. </w:t>
            </w:r>
            <w:proofErr w:type="gramStart"/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>3.¿</w:t>
            </w:r>
            <w:proofErr w:type="gramEnd"/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>Cuál es el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>espacio físico y psicológico en el que se encuentran los personajes?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¿Quién diablos haría este llano tan grande? ¿Para qué sirve, eh?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Hemos vuelto a caminar. Nos habíamos detenido para ver llover.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No llovió. Ahora volvemos a caminar. Y a mí se me ocurre que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hemos caminado más de lo que llevamos andado. Se me ocurre eso. De haber llovido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quizá se me ocurrieran otras cosas. Con todo, yo sé que desde que yo era muchacho,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no vi llover nunca sobre el llano, lo que se llama llover.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No, el Llano no es cosa que sirva. No hay ni conejos ni pájaros. No hay nada. A no ser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unos cuantos 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huizaches </w:t>
            </w:r>
            <w:proofErr w:type="spellStart"/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trespeleques</w:t>
            </w:r>
            <w:proofErr w:type="spellEnd"/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y una que otra manchita de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zacate con las hojas enroscadas; a no ser eso, no hay nada.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Y por aquí vamos nosotros. Los cuatro a pie. Antes andábamos a caballo y traíamos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terciada una carabina. Ahora no traemos ni siquiera la carabina.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Yo siempre he pensado que en eso de quitarnos la carabina </w:t>
            </w:r>
            <w:proofErr w:type="gramStart"/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hicieron</w:t>
            </w:r>
            <w:proofErr w:type="gramEnd"/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 bien.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Por acá resulta peligroso andar armado.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Lo matan a uno sin avisarle, viéndolo a toda hora con "la 30"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lastRenderedPageBreak/>
              <w:t>amarrada a las correas. Pero los caballos son otro asunto.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De venir a caballo ya hubiéramos probado el agua verde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del río, y paseado nuestros estómagos por las calles del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pueblo para que se les bajara la comida.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Ya lo hubiéramos hecho de tener todos aquellos caballos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que teníamos. Pero también nos quitaron los caballos junto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con la carabina.</w:t>
            </w:r>
            <w:r w:rsidR="00205062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Vuelvo hacia todos lados y miro el Llano.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Tanta y tamaña tierra para nada. Se le resbalan a uno los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ojos al no encontrar cosa que los detenga. Sólo unas cuantas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lagartijas salen a asomar la cabeza por encima de sus agujeros,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y luego que sienten la tatema del sol corren a esconderse en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la sombrita de una piedra. Pero nosotros, cuando tengamos que trabajar aquí, ¿qué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haremos para enfriarnos del sol, eh? Porque a nosotros nos dieron esta costra de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proofErr w:type="spellStart"/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tapetate</w:t>
            </w:r>
            <w:proofErr w:type="spellEnd"/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para que la sembráramos.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Nos dijeron:</w:t>
            </w:r>
            <w:r w:rsidR="00205062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-Del pueblo para acá es de ustedes. Nosotros preguntamos: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-¿El Llano?</w:t>
            </w:r>
            <w:r w:rsidR="00205062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-Sí, el Llano. Todo el Llano Grande.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Nosotros paramos la jeta para decir que el Llano no lo queríamos. Que queríamos lo que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estaba junto al río. Del río para allá, por las vegas, donde están esos árboles llamados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casuarinas y las parameras y la tierra buena. No este duro pellejo de vaca que se llama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Llano. Pero no nos dejaron decir nuestras cosas. El delegado no venía a conversar con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>n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osotros. Nos puso los papeles en la mano y nos dijo: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-No se vayan a asustar por tener tanto terreno para ustedes solos.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-Es que el Llano, señor delegado...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-Son miles y miles de yuntas.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-Pero no hay agua. Ni siquiera para hacer un buche hay agua.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-¿Y el temporal? Nadie les dijo que se les iba a dotar con tierras de riego. En cuanto allí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llueva, se levantará el maíz como si lo estiraran.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-Pero, señor delegado, la tierra está deslavada, dura. No c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reemos que el arado se entierre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en esa como cantera que es la tierra del Llano. Habría que hacer agujeros con el azadón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para sembrar la semilla y ni aun así es positivo que nazca nada; ni maíz ni nada nacerá.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-Eso manifiéstenlo por escrito. Y ahora váyanse. Es al 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latifundio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al que tienen que atacar,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no al Gobierno que les da la tierra.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-Espérenos usted, señor delegado. Nosotros no hemos dicho nada contra el Centro. Todo es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contra el Llano... No se puede contra lo que no se puede. Eso es lo que hemos dicho...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Espérenos usted para explicarle. Mire, vamos a comenzar por d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>ó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nde íbamos...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Pero él no nos quiso oír. Así nos han dado esta tierra. Y en este comal acalorado quieren que sembremos semillas de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algo, para ver si algo retoña y se levanta. Pero nada se levantará de aquí. Ni 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zopilotes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. Uno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los ve allá cada y cuando, muy arriba, volando a la carrera; tratando de salir lo más pronto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posible de </w:t>
            </w:r>
            <w:r w:rsidR="00916340">
              <w:rPr>
                <w:rFonts w:ascii="Arial Narrow" w:hAnsi="Arial Narrow"/>
                <w:color w:val="000000"/>
                <w:sz w:val="24"/>
                <w:szCs w:val="24"/>
              </w:rPr>
              <w:t>este blanco terregal endurecido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,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donde nada se mueve y por donde uno camina como reculando. Melitón dice: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-Esta es la tierra que nos han dado.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Faustino dice: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-¿Qué?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Yo no digo nada. Yo pienso: "Melitón no tiene la cabeza en su lugar. Ha de ser el calor el que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lo hace hablar así. El calor, que le ha traspasado el sombrero y le ha calentado la cabeza. Y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si no, ¿por qué dice lo que dice? ¿Cuál tierra nos han dado, Melitón? Aquí no hay ni la tantita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que necesitaría el viento para jugar a los remolinos."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Melitón vuelve a decir: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-Servirá de algo. Servirá aunque sea para correr yeguas.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-¿Cuáles yeguas? -le pregunta Esteban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Yo no me había fijado bien a bien en Esteban. Ahora que habla, me fijo en él. Lleva puesto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un 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gabán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que le llega al ombligo, y debajo del gabán saca la cabeza algo así como una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gallina. Sí, es una gallina colorada la que lleva Esteban debajo del gabán. Se le ven los ojos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dormidos y el pico abierto como si bostezara. Yo le pregunto: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-Oye, </w:t>
            </w:r>
            <w:proofErr w:type="spellStart"/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Teban</w:t>
            </w:r>
            <w:proofErr w:type="spellEnd"/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, ¿de dónde pepenaste esa gallina?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-Es la mía - dice él.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lastRenderedPageBreak/>
              <w:t>-No la traías antes. ¿Dónde la mercaste, eh?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-No la merque, es la gallina de mi corral.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-Entonces te la trajiste de 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bastimento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, ¿no?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-No, la traigo para cuidarla.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Mi casa se quedó sola y sin nadie para que le diera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de comer; por eso me la traje.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Siempre que salgo lejos cargo con ella.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t>-Allí escondida se te va a ahogar. Mejor sácala al aire. Él se la acomoda debajo del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t>brazo y le sopla el aire caliente de su boca. Luego dice: -Estamos llegando al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t>derrumbadero.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Yo ya no oigo lo que sigue diciendo Esteban. Nos hemos puesto en fila para bajar la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t>barranca y él va mero adelante. Se ve que ha agarrado a la gallina por las patas y la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890EAF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zangolotea 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t>a cada rato, para no, golpearle la cabeza contra las piedras. Conforme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t>bajamos, la tierra se hace buena. Sube polvo desde nosotros como si fue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ra un atajo 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t>de mulas lo que bajará por allí; pero nos gusta llenarnos de polvo. Nos gusta.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Después de venir durante once horas pisando la dureza del Llano, nos sentimos muy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t>a gusto envueltos en aquella cosa que brinca sobre nosotros y sabe a tierra.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Por encima del río, sobre las copas verdes de las </w:t>
            </w:r>
            <w:r w:rsidR="00890EAF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casuarinas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t>, vuelan parvadas de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t>chachalacas verdes. Eso también es lo que nos gusta. Ahora los ladridos de los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t>perros se oyen aquí, junto a nosotros, y es que el viento que viene del pueblo retacha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t>en la barranca y la llena de todos sus ruidos.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Esteban ha vuelto a abrazar su gallina cuando nos acercamos a las primeras casas.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Le desata las patas para 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>d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t>esentumecerla, y luego él y su gallina desaparecen detrás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de unos </w:t>
            </w:r>
            <w:proofErr w:type="spellStart"/>
            <w:r w:rsidR="00890EAF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tepemezquites</w:t>
            </w:r>
            <w:proofErr w:type="spellEnd"/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t>.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-¡Por aquí arriendo yo! -nos dice Esteban. Nosotros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seguimos adelante, más adentro 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t>del pueblo. La tierra que nos han dado está allá arriba.</w:t>
            </w:r>
            <w:r w:rsidR="00890EAF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Responde las siguientes preguntas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:  </w:t>
            </w:r>
          </w:p>
          <w:p w:rsidR="00E462BE" w:rsidRDefault="00034135" w:rsidP="00E462BE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HABILIDAD: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Relacionar e interpretar.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1. ¿Cómo se relacionan las características de los personajes con el ambiente social y el tema del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cuento? Ejemplifica con fragmentos del texto.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2. ¿Por qué crees que la recopilación de cuentos se llama El llano en llamas?, ¿En qué se relaciona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con el cuento leído?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3. ¿Cuál es el conflicto central del cuento? Ejemplifica con fragmentos del texto.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4. ¿Qué elementos pudiste observar en el cuento que forman parte del estilo narrativo de Rulfo?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5. ¿Por qué crees tú que el llano se describe con diferentes metáforas y no exclusivamente con su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nombre como concepto?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6. ¿Este cuento puede ser considerado bello?, ¿Por qué?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HABILIDAD: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Reflexionar sobre el texto.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7. ¿A qui</w:t>
            </w:r>
            <w:r w:rsidR="00890EAF">
              <w:rPr>
                <w:rFonts w:ascii="Arial Narrow" w:hAnsi="Arial Narrow"/>
                <w:color w:val="000000"/>
                <w:sz w:val="24"/>
                <w:szCs w:val="24"/>
              </w:rPr>
              <w:t>é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nes representa el delegado?, ¿Es importante su aparición en la obra?, ¿Por qué?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8. ¿Qué tipo de educación crees que tienen los personajes principales?, ¿A qué clase social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representan los personajes?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9. ¿La historia de este cuento pudiese ser verídica? Fundamenta tu respuesta.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10. ¿Crees que es justo que no todo el grupo de personas pudieran llegar al final del llano junto al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protagonista?</w:t>
            </w:r>
          </w:p>
          <w:p w:rsidR="00205062" w:rsidRDefault="00205062" w:rsidP="00E462BE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205062" w:rsidRDefault="00205062" w:rsidP="00E462BE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205062" w:rsidRDefault="00205062" w:rsidP="00E462BE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205062" w:rsidRDefault="00205062" w:rsidP="00E462BE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205062" w:rsidRDefault="00205062" w:rsidP="00E462BE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205062" w:rsidRDefault="00205062" w:rsidP="00E462BE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205062" w:rsidRDefault="00205062" w:rsidP="00E462BE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p w:rsidR="00205062" w:rsidRDefault="00205062" w:rsidP="00E462BE">
            <w:pPr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84"/>
              <w:gridCol w:w="5423"/>
            </w:tblGrid>
            <w:tr w:rsidR="00E462BE" w:rsidTr="00E462BE">
              <w:tc>
                <w:tcPr>
                  <w:tcW w:w="10707" w:type="dxa"/>
                  <w:gridSpan w:val="2"/>
                </w:tcPr>
                <w:p w:rsidR="00E462BE" w:rsidRPr="00E462BE" w:rsidRDefault="00E462BE" w:rsidP="00E462BE">
                  <w:pPr>
                    <w:jc w:val="center"/>
                    <w:rPr>
                      <w:rFonts w:ascii="Arial Narrow" w:hAnsi="Arial Narrow"/>
                      <w:b/>
                      <w:color w:val="000000"/>
                      <w:sz w:val="24"/>
                      <w:szCs w:val="24"/>
                    </w:rPr>
                  </w:pPr>
                  <w:r w:rsidRPr="00E462BE">
                    <w:rPr>
                      <w:rFonts w:ascii="Arial Narrow" w:hAnsi="Arial Narrow"/>
                      <w:b/>
                      <w:color w:val="000000"/>
                      <w:sz w:val="24"/>
                      <w:szCs w:val="24"/>
                    </w:rPr>
                    <w:lastRenderedPageBreak/>
                    <w:t>VOCABULARIO</w:t>
                  </w:r>
                </w:p>
              </w:tc>
            </w:tr>
            <w:tr w:rsidR="00E462BE" w:rsidTr="007543AD">
              <w:trPr>
                <w:trHeight w:val="2425"/>
              </w:trPr>
              <w:tc>
                <w:tcPr>
                  <w:tcW w:w="5284" w:type="dxa"/>
                </w:tcPr>
                <w:p w:rsidR="00E462BE" w:rsidRDefault="00E462BE" w:rsidP="00E462BE">
                  <w:pPr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034135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Llanura: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Terreno extenso que se</w:t>
                  </w:r>
                  <w:r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caracteriza por ser plano.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br/>
                  </w:r>
                  <w:r w:rsidRPr="00034135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Desperdigar: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Esparcir en</w:t>
                  </w:r>
                  <w:r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diferentes direcciones.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br/>
                  </w:r>
                  <w:r w:rsidRPr="00034135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Arrimar: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Acercar de golpe.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br/>
                  </w:r>
                  <w:r w:rsidRPr="00034135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Huizaches: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Árbol o arbusto</w:t>
                  </w:r>
                  <w:r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mexicano con espinas.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034135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>Trespeleques</w:t>
                  </w:r>
                  <w:proofErr w:type="spellEnd"/>
                  <w:r w:rsidRPr="00034135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: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De cabello</w:t>
                  </w:r>
                  <w:r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escaso</w:t>
                  </w:r>
                  <w:r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.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br/>
                  </w:r>
                  <w:r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>.</w:t>
                  </w:r>
                  <w:proofErr w:type="spellStart"/>
                  <w:r w:rsidRPr="00034135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>Tapetate</w:t>
                  </w:r>
                  <w:proofErr w:type="spellEnd"/>
                  <w:r w:rsidRPr="00034135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: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Suelo que no sirve</w:t>
                  </w:r>
                  <w:r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para plantar, rocoso.</w:t>
                  </w:r>
                </w:p>
              </w:tc>
              <w:tc>
                <w:tcPr>
                  <w:tcW w:w="5423" w:type="dxa"/>
                </w:tcPr>
                <w:p w:rsidR="00E462BE" w:rsidRDefault="00E462BE" w:rsidP="00E462BE">
                  <w:pPr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034135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Latifundio: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Hacienda agrícola</w:t>
                  </w:r>
                  <w:r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exclusiva.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br/>
                  </w:r>
                  <w:r w:rsidRPr="00034135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Zopilotes: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Buitres negros.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br/>
                  </w:r>
                  <w:r w:rsidRPr="00034135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Gabán: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Abrigo largo y de manga larga.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034135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>Bastimiento</w:t>
                  </w:r>
                  <w:proofErr w:type="spellEnd"/>
                  <w:r w:rsidRPr="00034135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: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Del abastecimiento</w:t>
                  </w:r>
                  <w:r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.</w:t>
                  </w:r>
                </w:p>
                <w:p w:rsidR="00E462BE" w:rsidRDefault="00E462BE" w:rsidP="007543AD">
                  <w:pPr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</w:pPr>
                  <w:r w:rsidRPr="00034135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Zangolotea: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Moverse de forma</w:t>
                  </w:r>
                  <w:r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continua.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br/>
                  </w:r>
                  <w:r w:rsidRPr="00034135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Casuarinas: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Especie de árbol.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034135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>Tepemezquites</w:t>
                  </w:r>
                  <w:proofErr w:type="spellEnd"/>
                  <w:r w:rsidRPr="00034135">
                    <w:rPr>
                      <w:rFonts w:ascii="Arial Narrow" w:hAnsi="Arial Narrow"/>
                      <w:b/>
                      <w:bCs/>
                      <w:color w:val="000000"/>
                      <w:sz w:val="24"/>
                      <w:szCs w:val="24"/>
                    </w:rPr>
                    <w:t xml:space="preserve">: </w:t>
                  </w:r>
                  <w:r w:rsidRPr="00034135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Especie de árbol</w:t>
                  </w:r>
                  <w:r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>.</w:t>
                  </w:r>
                  <w:r w:rsidR="007543AD">
                    <w:rPr>
                      <w:rFonts w:ascii="Arial Narrow" w:hAnsi="Arial Narrow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0475B6" w:rsidRPr="00034135" w:rsidRDefault="00034135" w:rsidP="00E462BE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JUAN NEPOMUCENO  CARLOS PÉREZ RULFO VIZCAÍNO </w:t>
            </w:r>
            <w:r w:rsidR="00CE2401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(1916 – 1986)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="00E462BE">
              <w:rPr>
                <w:rFonts w:ascii="Arial Narrow" w:hAnsi="Arial Narrow"/>
                <w:color w:val="000000"/>
                <w:sz w:val="24"/>
                <w:szCs w:val="24"/>
              </w:rPr>
              <w:t xml:space="preserve">     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t>Escritor, guionista y fotógrafo mexicano, reconocido popularmente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por su gran y única novela </w:t>
            </w:r>
            <w:r w:rsidR="00CE2401"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>Pedro Páramo (1955)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t>, con la que logró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t>ganar prestigio de inmediato, al lograr retratar la realidad de la clase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t>más baja de su país, consiguiendo mezclar veracidad con ficción,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t>cuestión que se repite en sus relatos más breves, incluso antes de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t>la publicación de su novela icónica ya se definía el estilo narrativo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t>de Rulfo, pudiendo verse reflejado en la recopilación de cuentos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publicada como </w:t>
            </w:r>
            <w:r w:rsidR="00CE2401"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>El llano en llamas (1953)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t>.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="00CE2401"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EL LLANO EN LLAMAS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E462BE" w:rsidRPr="00E462BE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L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t>ibro compuesto por 17 cuentos, desde donde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t>se destaca fundamentalmente la capacidad que tiene el autor al narrar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t>las vivencias de los personajes desd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e sus emociones y sentimientos, 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t>todo desarrollado en un espacio donde se muestran en notable pobreza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t>y abandono; el cuento “Nos han dado la tierra” es el primer cuento de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t>esta recopilación.</w:t>
            </w:r>
            <w:r w:rsidR="00CE2401"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</w:p>
        </w:tc>
      </w:tr>
      <w:tr w:rsidR="00E462BE" w:rsidRPr="00034135" w:rsidTr="00676EB1">
        <w:trPr>
          <w:trHeight w:val="1230"/>
        </w:trPr>
        <w:tc>
          <w:tcPr>
            <w:tcW w:w="109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62BE" w:rsidRPr="00034135" w:rsidRDefault="00E462BE" w:rsidP="00034135">
            <w:pPr>
              <w:spacing w:before="240"/>
              <w:ind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0475B6" w:rsidRPr="00034135" w:rsidRDefault="000475B6" w:rsidP="00034135">
      <w:pPr>
        <w:spacing w:before="240" w:after="240"/>
        <w:jc w:val="both"/>
        <w:rPr>
          <w:rFonts w:ascii="Arial Narrow" w:hAnsi="Arial Narrow"/>
          <w:b/>
          <w:sz w:val="24"/>
          <w:szCs w:val="24"/>
        </w:rPr>
      </w:pPr>
    </w:p>
    <w:p w:rsidR="000475B6" w:rsidRPr="00034135" w:rsidRDefault="000475B6" w:rsidP="00034135">
      <w:pPr>
        <w:spacing w:before="240" w:after="240"/>
        <w:jc w:val="both"/>
        <w:rPr>
          <w:rFonts w:ascii="Arial Narrow" w:hAnsi="Arial Narrow"/>
          <w:b/>
          <w:sz w:val="24"/>
          <w:szCs w:val="24"/>
        </w:rPr>
      </w:pPr>
    </w:p>
    <w:p w:rsidR="000475B6" w:rsidRPr="00034135" w:rsidRDefault="000475B6" w:rsidP="00034135">
      <w:pPr>
        <w:jc w:val="both"/>
        <w:rPr>
          <w:rFonts w:ascii="Arial Narrow" w:hAnsi="Arial Narrow"/>
          <w:sz w:val="24"/>
          <w:szCs w:val="24"/>
        </w:rPr>
      </w:pPr>
    </w:p>
    <w:p w:rsidR="000475B6" w:rsidRPr="00034135" w:rsidRDefault="000475B6" w:rsidP="00034135">
      <w:pPr>
        <w:jc w:val="both"/>
        <w:rPr>
          <w:rFonts w:ascii="Arial Narrow" w:hAnsi="Arial Narrow"/>
          <w:sz w:val="24"/>
          <w:szCs w:val="24"/>
        </w:rPr>
      </w:pPr>
    </w:p>
    <w:p w:rsidR="00FF04D4" w:rsidRPr="00034135" w:rsidRDefault="00FF04D4" w:rsidP="00034135">
      <w:pPr>
        <w:jc w:val="both"/>
        <w:rPr>
          <w:rFonts w:ascii="Arial Narrow" w:hAnsi="Arial Narrow"/>
          <w:sz w:val="24"/>
          <w:szCs w:val="24"/>
        </w:rPr>
      </w:pPr>
    </w:p>
    <w:sectPr w:rsidR="00FF04D4" w:rsidRPr="00034135" w:rsidSect="00676EB1">
      <w:pgSz w:w="12240" w:h="15840" w:code="1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05AAD"/>
    <w:multiLevelType w:val="hybridMultilevel"/>
    <w:tmpl w:val="CC8EFEA4"/>
    <w:lvl w:ilvl="0" w:tplc="E9D2D480">
      <w:start w:val="1"/>
      <w:numFmt w:val="upperRoman"/>
      <w:lvlText w:val="%1-"/>
      <w:lvlJc w:val="left"/>
      <w:pPr>
        <w:ind w:left="1080" w:hanging="720"/>
      </w:pPr>
      <w:rPr>
        <w:rFonts w:hint="default"/>
        <w:color w:val="auto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A1899"/>
    <w:multiLevelType w:val="multilevel"/>
    <w:tmpl w:val="BE3C8B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ED265CA"/>
    <w:multiLevelType w:val="hybridMultilevel"/>
    <w:tmpl w:val="12AEE374"/>
    <w:lvl w:ilvl="0" w:tplc="B704B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B6"/>
    <w:rsid w:val="00034135"/>
    <w:rsid w:val="000475B6"/>
    <w:rsid w:val="00205062"/>
    <w:rsid w:val="003D204A"/>
    <w:rsid w:val="003E6E69"/>
    <w:rsid w:val="00562E25"/>
    <w:rsid w:val="00632CC4"/>
    <w:rsid w:val="00676EB1"/>
    <w:rsid w:val="007543AD"/>
    <w:rsid w:val="008562BE"/>
    <w:rsid w:val="00890EAF"/>
    <w:rsid w:val="00916340"/>
    <w:rsid w:val="00C26657"/>
    <w:rsid w:val="00C74DE9"/>
    <w:rsid w:val="00C8045D"/>
    <w:rsid w:val="00CE2401"/>
    <w:rsid w:val="00E462BE"/>
    <w:rsid w:val="00F229DC"/>
    <w:rsid w:val="00FA5886"/>
    <w:rsid w:val="00FF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F8DB343-D010-4D81-AE63-6CCA9389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475B6"/>
    <w:pPr>
      <w:spacing w:after="0" w:line="276" w:lineRule="auto"/>
    </w:pPr>
    <w:rPr>
      <w:rFonts w:ascii="Arial" w:eastAsia="Arial" w:hAnsi="Arial" w:cs="Arial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475B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475B6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E4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2449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2020-06-03T15:32:00Z</dcterms:created>
  <dcterms:modified xsi:type="dcterms:W3CDTF">2020-06-03T15:32:00Z</dcterms:modified>
</cp:coreProperties>
</file>