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917" w:type="dxa"/>
        <w:tblInd w:w="130" w:type="dxa"/>
        <w:tblBorders>
          <w:top w:val="nil"/>
          <w:left w:val="nil"/>
          <w:bottom w:val="nil"/>
          <w:right w:val="nil"/>
          <w:insideH w:val="nil"/>
          <w:insideV w:val="nil"/>
        </w:tblBorders>
        <w:tblLayout w:type="fixed"/>
        <w:tblLook w:val="0600" w:firstRow="0" w:lastRow="0" w:firstColumn="0" w:lastColumn="0" w:noHBand="1" w:noVBand="1"/>
      </w:tblPr>
      <w:tblGrid>
        <w:gridCol w:w="1987"/>
        <w:gridCol w:w="2835"/>
        <w:gridCol w:w="3543"/>
        <w:gridCol w:w="2552"/>
      </w:tblGrid>
      <w:tr w:rsidR="008158F9" w:rsidRPr="007543AD" w14:paraId="4AA4C8AD" w14:textId="77777777" w:rsidTr="002C2A44">
        <w:trPr>
          <w:trHeight w:val="1447"/>
        </w:trPr>
        <w:tc>
          <w:tcPr>
            <w:tcW w:w="10917"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8E9989" w14:textId="77777777" w:rsidR="008158F9" w:rsidRPr="007543AD" w:rsidRDefault="008158F9" w:rsidP="002C2A44">
            <w:pPr>
              <w:spacing w:before="240" w:after="240"/>
              <w:rPr>
                <w:rFonts w:ascii="Arial Narrow" w:hAnsi="Arial Narrow"/>
                <w:b/>
                <w:sz w:val="28"/>
                <w:szCs w:val="28"/>
              </w:rPr>
            </w:pPr>
            <w:bookmarkStart w:id="0" w:name="_GoBack"/>
            <w:bookmarkEnd w:id="0"/>
            <w:r w:rsidRPr="007543AD">
              <w:rPr>
                <w:rFonts w:ascii="Arial Narrow" w:eastAsia="Calibri" w:hAnsi="Arial Narrow"/>
                <w:noProof/>
                <w:sz w:val="28"/>
                <w:szCs w:val="28"/>
                <w:lang w:eastAsia="es-CO"/>
              </w:rPr>
              <w:drawing>
                <wp:inline distT="0" distB="0" distL="0" distR="0" wp14:anchorId="02A5D63F" wp14:editId="2F18D806">
                  <wp:extent cx="800100" cy="742950"/>
                  <wp:effectExtent l="0" t="0" r="0" b="0"/>
                  <wp:docPr id="3" name="Picture 3" descr="Description: Alcaldía de C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tion: Alcaldía de Cali"/>
                          <pic:cNvPicPr>
                            <a:picLocks noChangeAspect="1" noChangeArrowheads="1"/>
                          </pic:cNvPicPr>
                        </pic:nvPicPr>
                        <pic:blipFill>
                          <a:blip r:embed="rId5">
                            <a:extLst>
                              <a:ext uri="{28A0092B-C50C-407E-A947-70E740481C1C}">
                                <a14:useLocalDpi xmlns:a14="http://schemas.microsoft.com/office/drawing/2010/main" val="0"/>
                              </a:ext>
                            </a:extLst>
                          </a:blip>
                          <a:srcRect r="-2380" b="19792"/>
                          <a:stretch>
                            <a:fillRect/>
                          </a:stretch>
                        </pic:blipFill>
                        <pic:spPr bwMode="auto">
                          <a:xfrm>
                            <a:off x="0" y="0"/>
                            <a:ext cx="804843" cy="747354"/>
                          </a:xfrm>
                          <a:prstGeom prst="rect">
                            <a:avLst/>
                          </a:prstGeom>
                          <a:noFill/>
                          <a:ln>
                            <a:noFill/>
                          </a:ln>
                        </pic:spPr>
                      </pic:pic>
                    </a:graphicData>
                  </a:graphic>
                </wp:inline>
              </w:drawing>
            </w:r>
            <w:r w:rsidRPr="007543AD">
              <w:rPr>
                <w:rFonts w:ascii="Arial Narrow" w:hAnsi="Arial Narrow"/>
                <w:noProof/>
                <w:sz w:val="28"/>
                <w:szCs w:val="28"/>
                <w:lang w:eastAsia="es-CO"/>
              </w:rPr>
              <w:drawing>
                <wp:anchor distT="0" distB="0" distL="114300" distR="114300" simplePos="0" relativeHeight="251659264" behindDoc="0" locked="0" layoutInCell="1" allowOverlap="1" wp14:anchorId="67242D4E" wp14:editId="71EAF2FB">
                  <wp:simplePos x="0" y="0"/>
                  <wp:positionH relativeFrom="column">
                    <wp:posOffset>6067425</wp:posOffset>
                  </wp:positionH>
                  <wp:positionV relativeFrom="paragraph">
                    <wp:posOffset>4445</wp:posOffset>
                  </wp:positionV>
                  <wp:extent cx="733245" cy="840740"/>
                  <wp:effectExtent l="0" t="0" r="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3245" cy="840740"/>
                          </a:xfrm>
                          <a:prstGeom prst="rect">
                            <a:avLst/>
                          </a:prstGeom>
                          <a:noFill/>
                        </pic:spPr>
                      </pic:pic>
                    </a:graphicData>
                  </a:graphic>
                  <wp14:sizeRelH relativeFrom="page">
                    <wp14:pctWidth>0</wp14:pctWidth>
                  </wp14:sizeRelH>
                  <wp14:sizeRelV relativeFrom="page">
                    <wp14:pctHeight>0</wp14:pctHeight>
                  </wp14:sizeRelV>
                </wp:anchor>
              </w:drawing>
            </w:r>
            <w:r w:rsidRPr="007543AD">
              <w:rPr>
                <w:rFonts w:ascii="Arial Narrow" w:hAnsi="Arial Narrow"/>
                <w:b/>
                <w:sz w:val="28"/>
                <w:szCs w:val="28"/>
              </w:rPr>
              <w:t xml:space="preserve">                              I.E. MONSEÑOR RAMÓN ARCILA – SEDE CENTRAL </w:t>
            </w:r>
          </w:p>
        </w:tc>
      </w:tr>
      <w:tr w:rsidR="008158F9" w:rsidRPr="00034135" w14:paraId="58E7E05A" w14:textId="77777777" w:rsidTr="002C2A44">
        <w:trPr>
          <w:trHeight w:val="450"/>
        </w:trPr>
        <w:tc>
          <w:tcPr>
            <w:tcW w:w="836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B37F9F" w14:textId="77777777" w:rsidR="008158F9" w:rsidRPr="00034135" w:rsidRDefault="008158F9" w:rsidP="002C2A44">
            <w:pPr>
              <w:spacing w:before="240" w:after="240"/>
              <w:jc w:val="both"/>
              <w:rPr>
                <w:rFonts w:ascii="Arial Narrow" w:hAnsi="Arial Narrow"/>
                <w:b/>
                <w:sz w:val="24"/>
                <w:szCs w:val="24"/>
              </w:rPr>
            </w:pPr>
            <w:r w:rsidRPr="00034135">
              <w:rPr>
                <w:rFonts w:ascii="Arial Narrow" w:hAnsi="Arial Narrow"/>
                <w:b/>
                <w:sz w:val="24"/>
                <w:szCs w:val="24"/>
              </w:rPr>
              <w:t xml:space="preserve">NOMBRE DEL ESTUDIANTE: </w:t>
            </w:r>
          </w:p>
        </w:tc>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33CA62" w14:textId="2B33BA28" w:rsidR="008158F9" w:rsidRPr="00034135" w:rsidRDefault="008D5387" w:rsidP="008D5387">
            <w:pPr>
              <w:spacing w:before="240" w:after="240"/>
              <w:jc w:val="both"/>
              <w:rPr>
                <w:rFonts w:ascii="Arial Narrow" w:hAnsi="Arial Narrow"/>
                <w:b/>
                <w:sz w:val="24"/>
                <w:szCs w:val="24"/>
              </w:rPr>
            </w:pPr>
            <w:r>
              <w:rPr>
                <w:rFonts w:ascii="Arial Narrow" w:hAnsi="Arial Narrow"/>
                <w:b/>
                <w:sz w:val="24"/>
                <w:szCs w:val="24"/>
              </w:rPr>
              <w:t xml:space="preserve"> </w:t>
            </w:r>
            <w:r w:rsidR="008158F9">
              <w:rPr>
                <w:rFonts w:ascii="Arial Narrow" w:hAnsi="Arial Narrow"/>
                <w:b/>
                <w:sz w:val="24"/>
                <w:szCs w:val="24"/>
              </w:rPr>
              <w:t xml:space="preserve">GRADO: </w:t>
            </w:r>
            <w:r w:rsidR="00E87307">
              <w:rPr>
                <w:rFonts w:ascii="Arial Narrow" w:hAnsi="Arial Narrow"/>
                <w:b/>
                <w:sz w:val="24"/>
                <w:szCs w:val="24"/>
              </w:rPr>
              <w:t>7</w:t>
            </w:r>
            <w:r>
              <w:rPr>
                <w:rFonts w:ascii="Arial Narrow" w:hAnsi="Arial Narrow"/>
                <w:b/>
                <w:sz w:val="24"/>
                <w:szCs w:val="24"/>
              </w:rPr>
              <w:t>o</w:t>
            </w:r>
          </w:p>
        </w:tc>
      </w:tr>
      <w:tr w:rsidR="008158F9" w:rsidRPr="00034135" w14:paraId="7F7ABF91" w14:textId="77777777" w:rsidTr="008D5387">
        <w:trPr>
          <w:trHeight w:val="1317"/>
        </w:trPr>
        <w:tc>
          <w:tcPr>
            <w:tcW w:w="4822" w:type="dxa"/>
            <w:gridSpan w:val="2"/>
            <w:tcBorders>
              <w:top w:val="single" w:sz="8" w:space="0" w:color="000000"/>
              <w:left w:val="single" w:sz="8" w:space="0" w:color="000000"/>
              <w:bottom w:val="single" w:sz="8" w:space="0" w:color="000000"/>
            </w:tcBorders>
            <w:shd w:val="clear" w:color="auto" w:fill="auto"/>
            <w:tcMar>
              <w:top w:w="100" w:type="dxa"/>
              <w:left w:w="100" w:type="dxa"/>
              <w:bottom w:w="100" w:type="dxa"/>
              <w:right w:w="100" w:type="dxa"/>
            </w:tcMar>
          </w:tcPr>
          <w:p w14:paraId="5296B2DD" w14:textId="77777777" w:rsidR="008158F9" w:rsidRPr="00034135" w:rsidRDefault="008158F9" w:rsidP="002C2A44">
            <w:pPr>
              <w:widowControl w:val="0"/>
              <w:spacing w:line="240" w:lineRule="auto"/>
              <w:jc w:val="both"/>
              <w:rPr>
                <w:rFonts w:ascii="Arial Narrow" w:hAnsi="Arial Narrow"/>
                <w:b/>
                <w:sz w:val="24"/>
                <w:szCs w:val="24"/>
              </w:rPr>
            </w:pPr>
            <w:r w:rsidRPr="00034135">
              <w:rPr>
                <w:rFonts w:ascii="Arial Narrow" w:hAnsi="Arial Narrow"/>
                <w:b/>
                <w:sz w:val="24"/>
                <w:szCs w:val="24"/>
              </w:rPr>
              <w:t>II PERÍODO</w:t>
            </w:r>
          </w:p>
          <w:p w14:paraId="7A589DC6" w14:textId="425B6FD3" w:rsidR="008158F9" w:rsidRPr="00034135" w:rsidRDefault="008158F9" w:rsidP="008158F9">
            <w:pPr>
              <w:widowControl w:val="0"/>
              <w:spacing w:line="240" w:lineRule="auto"/>
              <w:jc w:val="both"/>
              <w:rPr>
                <w:rFonts w:ascii="Arial Narrow" w:hAnsi="Arial Narrow"/>
                <w:b/>
                <w:sz w:val="24"/>
                <w:szCs w:val="24"/>
              </w:rPr>
            </w:pPr>
            <w:r w:rsidRPr="00034135">
              <w:rPr>
                <w:rFonts w:ascii="Arial Narrow" w:hAnsi="Arial Narrow"/>
                <w:b/>
                <w:sz w:val="24"/>
                <w:szCs w:val="24"/>
              </w:rPr>
              <w:t>TALLER 1 DE HUMANIDADES</w:t>
            </w:r>
            <w:r>
              <w:rPr>
                <w:rFonts w:ascii="Arial Narrow" w:hAnsi="Arial Narrow"/>
                <w:b/>
                <w:sz w:val="24"/>
                <w:szCs w:val="24"/>
              </w:rPr>
              <w:t xml:space="preserve">: LECTOESCRITURA </w:t>
            </w:r>
          </w:p>
        </w:tc>
        <w:tc>
          <w:tcPr>
            <w:tcW w:w="6095" w:type="dxa"/>
            <w:gridSpan w:val="2"/>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A9BECC" w14:textId="48DDB9F5" w:rsidR="008158F9" w:rsidRPr="00034135" w:rsidRDefault="008158F9" w:rsidP="002C2A44">
            <w:pPr>
              <w:widowControl w:val="0"/>
              <w:spacing w:line="240" w:lineRule="auto"/>
              <w:jc w:val="both"/>
              <w:rPr>
                <w:rFonts w:ascii="Arial Narrow" w:hAnsi="Arial Narrow"/>
                <w:b/>
                <w:sz w:val="24"/>
                <w:szCs w:val="24"/>
              </w:rPr>
            </w:pPr>
            <w:r w:rsidRPr="00034135">
              <w:rPr>
                <w:rFonts w:ascii="Arial Narrow" w:hAnsi="Arial Narrow"/>
                <w:b/>
                <w:sz w:val="24"/>
                <w:szCs w:val="24"/>
              </w:rPr>
              <w:t>DOCENTE:</w:t>
            </w:r>
          </w:p>
          <w:p w14:paraId="417DF603" w14:textId="77777777" w:rsidR="008D5387" w:rsidRDefault="008158F9" w:rsidP="002C2A44">
            <w:pPr>
              <w:widowControl w:val="0"/>
              <w:spacing w:line="240" w:lineRule="auto"/>
              <w:jc w:val="both"/>
              <w:rPr>
                <w:rFonts w:ascii="Arial Narrow" w:hAnsi="Arial Narrow"/>
                <w:b/>
                <w:sz w:val="24"/>
                <w:szCs w:val="24"/>
              </w:rPr>
            </w:pPr>
            <w:r>
              <w:rPr>
                <w:rFonts w:ascii="Arial Narrow" w:hAnsi="Arial Narrow"/>
                <w:b/>
                <w:sz w:val="24"/>
                <w:szCs w:val="24"/>
              </w:rPr>
              <w:t xml:space="preserve">Patricia Quijano García Lectoescritura </w:t>
            </w:r>
          </w:p>
          <w:p w14:paraId="59A73A77" w14:textId="13BF412B" w:rsidR="008158F9" w:rsidRPr="00034135" w:rsidRDefault="008158F9" w:rsidP="008D5387">
            <w:pPr>
              <w:widowControl w:val="0"/>
              <w:spacing w:line="240" w:lineRule="auto"/>
              <w:jc w:val="both"/>
              <w:rPr>
                <w:rFonts w:ascii="Arial Narrow" w:hAnsi="Arial Narrow"/>
                <w:b/>
                <w:sz w:val="24"/>
                <w:szCs w:val="24"/>
              </w:rPr>
            </w:pPr>
            <w:r>
              <w:rPr>
                <w:rFonts w:ascii="Arial Narrow" w:hAnsi="Arial Narrow"/>
                <w:b/>
                <w:sz w:val="24"/>
                <w:szCs w:val="24"/>
              </w:rPr>
              <w:t>7-3</w:t>
            </w:r>
            <w:r w:rsidR="008D5387">
              <w:rPr>
                <w:rFonts w:ascii="Arial Narrow" w:hAnsi="Arial Narrow"/>
                <w:b/>
                <w:sz w:val="24"/>
                <w:szCs w:val="24"/>
              </w:rPr>
              <w:t xml:space="preserve">, </w:t>
            </w:r>
            <w:r>
              <w:rPr>
                <w:rFonts w:ascii="Arial Narrow" w:hAnsi="Arial Narrow"/>
                <w:b/>
                <w:sz w:val="24"/>
                <w:szCs w:val="24"/>
              </w:rPr>
              <w:t>7-4</w:t>
            </w:r>
            <w:r w:rsidR="008D5387">
              <w:rPr>
                <w:rFonts w:ascii="Arial Narrow" w:hAnsi="Arial Narrow"/>
                <w:b/>
                <w:sz w:val="24"/>
                <w:szCs w:val="24"/>
              </w:rPr>
              <w:t xml:space="preserve">, </w:t>
            </w:r>
            <w:r>
              <w:rPr>
                <w:rFonts w:ascii="Arial Narrow" w:hAnsi="Arial Narrow"/>
                <w:b/>
                <w:sz w:val="24"/>
                <w:szCs w:val="24"/>
              </w:rPr>
              <w:t>7-5</w:t>
            </w:r>
            <w:r w:rsidR="008D5387">
              <w:rPr>
                <w:rFonts w:ascii="Arial Narrow" w:hAnsi="Arial Narrow"/>
                <w:b/>
                <w:sz w:val="24"/>
                <w:szCs w:val="24"/>
              </w:rPr>
              <w:t xml:space="preserve">, </w:t>
            </w:r>
            <w:r>
              <w:rPr>
                <w:rFonts w:ascii="Arial Narrow" w:hAnsi="Arial Narrow"/>
                <w:b/>
                <w:sz w:val="24"/>
                <w:szCs w:val="24"/>
              </w:rPr>
              <w:t xml:space="preserve"> 7-6</w:t>
            </w:r>
            <w:r w:rsidRPr="00034135">
              <w:rPr>
                <w:rFonts w:ascii="Arial Narrow" w:hAnsi="Arial Narrow"/>
                <w:b/>
                <w:sz w:val="24"/>
                <w:szCs w:val="24"/>
              </w:rPr>
              <w:t xml:space="preserve"> </w:t>
            </w:r>
            <w:r>
              <w:rPr>
                <w:rFonts w:ascii="Arial Narrow" w:hAnsi="Arial Narrow"/>
                <w:b/>
                <w:sz w:val="24"/>
                <w:szCs w:val="24"/>
              </w:rPr>
              <w:t>p</w:t>
            </w:r>
            <w:r w:rsidRPr="00034135">
              <w:rPr>
                <w:rFonts w:ascii="Arial Narrow" w:hAnsi="Arial Narrow"/>
                <w:b/>
                <w:sz w:val="24"/>
                <w:szCs w:val="24"/>
              </w:rPr>
              <w:t>.m.</w:t>
            </w:r>
            <w:r w:rsidR="008D5387">
              <w:rPr>
                <w:rFonts w:ascii="Arial Narrow" w:hAnsi="Arial Narrow"/>
                <w:b/>
                <w:sz w:val="24"/>
                <w:szCs w:val="24"/>
              </w:rPr>
              <w:t xml:space="preserve"> </w:t>
            </w:r>
          </w:p>
        </w:tc>
      </w:tr>
      <w:tr w:rsidR="008158F9" w:rsidRPr="00034135" w14:paraId="3D6FFF20" w14:textId="77777777" w:rsidTr="002C2A44">
        <w:trPr>
          <w:trHeight w:val="1643"/>
        </w:trPr>
        <w:tc>
          <w:tcPr>
            <w:tcW w:w="198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31423CD" w14:textId="77777777" w:rsidR="008158F9" w:rsidRPr="00034135" w:rsidRDefault="008158F9" w:rsidP="002C2A44">
            <w:pPr>
              <w:ind w:left="100" w:right="100"/>
              <w:jc w:val="both"/>
              <w:rPr>
                <w:rFonts w:ascii="Arial Narrow" w:hAnsi="Arial Narrow"/>
                <w:b/>
                <w:sz w:val="24"/>
                <w:szCs w:val="24"/>
              </w:rPr>
            </w:pPr>
            <w:r w:rsidRPr="00034135">
              <w:rPr>
                <w:rFonts w:ascii="Arial Narrow" w:hAnsi="Arial Narrow"/>
                <w:b/>
                <w:sz w:val="24"/>
                <w:szCs w:val="24"/>
              </w:rPr>
              <w:t>Fecha de diligenciamiento por el docente:</w:t>
            </w:r>
          </w:p>
          <w:p w14:paraId="56AE2858" w14:textId="77777777" w:rsidR="008158F9" w:rsidRPr="00034135" w:rsidRDefault="008158F9" w:rsidP="002C2A44">
            <w:pPr>
              <w:ind w:left="100" w:right="100"/>
              <w:jc w:val="both"/>
              <w:rPr>
                <w:rFonts w:ascii="Arial Narrow" w:hAnsi="Arial Narrow"/>
                <w:b/>
                <w:sz w:val="24"/>
                <w:szCs w:val="24"/>
              </w:rPr>
            </w:pPr>
            <w:r w:rsidRPr="00034135">
              <w:rPr>
                <w:rFonts w:ascii="Arial Narrow" w:hAnsi="Arial Narrow"/>
                <w:b/>
                <w:sz w:val="24"/>
                <w:szCs w:val="24"/>
              </w:rPr>
              <w:t>Lunes 1º de Junio de 2020</w:t>
            </w:r>
            <w:r>
              <w:rPr>
                <w:rFonts w:ascii="Arial Narrow" w:hAnsi="Arial Narrow"/>
                <w:b/>
                <w:sz w:val="24"/>
                <w:szCs w:val="24"/>
              </w:rPr>
              <w:t>.</w:t>
            </w:r>
          </w:p>
        </w:tc>
        <w:tc>
          <w:tcPr>
            <w:tcW w:w="283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724E8CA3" w14:textId="77777777" w:rsidR="008158F9" w:rsidRPr="00034135" w:rsidRDefault="008158F9" w:rsidP="002C2A44">
            <w:pPr>
              <w:ind w:left="100" w:right="100"/>
              <w:jc w:val="both"/>
              <w:rPr>
                <w:rFonts w:ascii="Arial Narrow" w:hAnsi="Arial Narrow"/>
                <w:b/>
                <w:sz w:val="24"/>
                <w:szCs w:val="24"/>
              </w:rPr>
            </w:pPr>
            <w:r w:rsidRPr="00034135">
              <w:rPr>
                <w:rFonts w:ascii="Arial Narrow" w:hAnsi="Arial Narrow"/>
                <w:b/>
                <w:sz w:val="24"/>
                <w:szCs w:val="24"/>
              </w:rPr>
              <w:t>Fecha de entrega por el estudiante a los  docentes:</w:t>
            </w:r>
            <w:r>
              <w:rPr>
                <w:rFonts w:ascii="Arial Narrow" w:hAnsi="Arial Narrow"/>
                <w:b/>
                <w:sz w:val="24"/>
                <w:szCs w:val="24"/>
              </w:rPr>
              <w:t xml:space="preserve"> v</w:t>
            </w:r>
            <w:r w:rsidRPr="00034135">
              <w:rPr>
                <w:rFonts w:ascii="Arial Narrow" w:hAnsi="Arial Narrow"/>
                <w:b/>
                <w:sz w:val="24"/>
                <w:szCs w:val="24"/>
              </w:rPr>
              <w:t>iernes 12 de Junio  de 2020</w:t>
            </w:r>
            <w:r>
              <w:rPr>
                <w:rFonts w:ascii="Arial Narrow" w:hAnsi="Arial Narrow"/>
                <w:b/>
                <w:sz w:val="24"/>
                <w:szCs w:val="24"/>
              </w:rPr>
              <w:t>.</w:t>
            </w:r>
          </w:p>
        </w:tc>
        <w:tc>
          <w:tcPr>
            <w:tcW w:w="6095" w:type="dxa"/>
            <w:gridSpan w:val="2"/>
            <w:tcBorders>
              <w:top w:val="nil"/>
              <w:left w:val="nil"/>
              <w:bottom w:val="nil"/>
              <w:right w:val="single" w:sz="8" w:space="0" w:color="000000"/>
            </w:tcBorders>
            <w:shd w:val="clear" w:color="auto" w:fill="auto"/>
            <w:tcMar>
              <w:top w:w="100" w:type="dxa"/>
              <w:left w:w="100" w:type="dxa"/>
              <w:bottom w:w="100" w:type="dxa"/>
              <w:right w:w="100" w:type="dxa"/>
            </w:tcMar>
          </w:tcPr>
          <w:p w14:paraId="4A762CCB" w14:textId="77777777" w:rsidR="008158F9" w:rsidRDefault="008158F9" w:rsidP="002C2A44">
            <w:pPr>
              <w:widowControl w:val="0"/>
              <w:spacing w:line="240" w:lineRule="auto"/>
              <w:rPr>
                <w:rFonts w:ascii="Arial Narrow" w:hAnsi="Arial Narrow"/>
                <w:b/>
                <w:sz w:val="24"/>
                <w:szCs w:val="24"/>
              </w:rPr>
            </w:pPr>
            <w:bookmarkStart w:id="1" w:name="_gjdgxs" w:colFirst="0" w:colLast="0"/>
            <w:bookmarkEnd w:id="1"/>
            <w:r>
              <w:rPr>
                <w:rFonts w:ascii="Arial Narrow" w:hAnsi="Arial Narrow"/>
                <w:b/>
                <w:sz w:val="24"/>
                <w:szCs w:val="24"/>
              </w:rPr>
              <w:t xml:space="preserve">POR FAVOR AL ENVIAR LAS RESPUESTAS AL CORREO INSTITUCIONAL DE LA DOCENTE IDENTIFICANDO CLARAMENTE SU NOMBRE Y GRADO. REVISE QUE EL CORREO HAYA SIDO RECIBIDO Y RESPONDIDO. </w:t>
            </w:r>
          </w:p>
          <w:p w14:paraId="32A15105" w14:textId="1D405006" w:rsidR="008158F9" w:rsidRPr="007C3398" w:rsidRDefault="008D5387" w:rsidP="002C2A44">
            <w:pPr>
              <w:widowControl w:val="0"/>
              <w:spacing w:line="240" w:lineRule="auto"/>
              <w:rPr>
                <w:b/>
                <w:color w:val="1155CC"/>
                <w:u w:val="single"/>
              </w:rPr>
            </w:pPr>
            <w:r>
              <w:rPr>
                <w:b/>
                <w:color w:val="1155CC"/>
                <w:u w:val="single"/>
              </w:rPr>
              <w:t>p</w:t>
            </w:r>
            <w:r w:rsidR="008158F9">
              <w:rPr>
                <w:b/>
                <w:color w:val="1155CC"/>
                <w:u w:val="single"/>
              </w:rPr>
              <w:t>atriciaquijano</w:t>
            </w:r>
            <w:r w:rsidR="008158F9" w:rsidRPr="007C3398">
              <w:rPr>
                <w:b/>
                <w:color w:val="1155CC"/>
                <w:u w:val="single"/>
              </w:rPr>
              <w:t>@ieramonarcilacali.edu.co</w:t>
            </w:r>
          </w:p>
          <w:p w14:paraId="71AE0E85" w14:textId="77777777" w:rsidR="008158F9" w:rsidRPr="00034135" w:rsidRDefault="008158F9" w:rsidP="002C2A44">
            <w:pPr>
              <w:widowControl w:val="0"/>
              <w:spacing w:line="240" w:lineRule="auto"/>
              <w:rPr>
                <w:rFonts w:ascii="Arial Narrow" w:hAnsi="Arial Narrow"/>
                <w:b/>
                <w:sz w:val="24"/>
                <w:szCs w:val="24"/>
              </w:rPr>
            </w:pPr>
          </w:p>
        </w:tc>
      </w:tr>
      <w:tr w:rsidR="008158F9" w:rsidRPr="00034135" w14:paraId="4BC93FEA" w14:textId="77777777" w:rsidTr="002C2A44">
        <w:trPr>
          <w:trHeight w:val="1643"/>
        </w:trPr>
        <w:tc>
          <w:tcPr>
            <w:tcW w:w="10917" w:type="dxa"/>
            <w:gridSpan w:val="4"/>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8E620B" w14:textId="3C5EE220" w:rsidR="008158F9" w:rsidRDefault="008158F9" w:rsidP="008158F9">
            <w:pPr>
              <w:widowControl w:val="0"/>
              <w:spacing w:line="240" w:lineRule="auto"/>
              <w:rPr>
                <w:rFonts w:ascii="Arial Narrow" w:hAnsi="Arial Narrow"/>
                <w:sz w:val="24"/>
                <w:szCs w:val="24"/>
              </w:rPr>
            </w:pPr>
            <w:r>
              <w:rPr>
                <w:rFonts w:ascii="Arial Narrow" w:hAnsi="Arial Narrow"/>
                <w:b/>
                <w:sz w:val="24"/>
                <w:szCs w:val="24"/>
              </w:rPr>
              <w:t xml:space="preserve">Aprendizaje: </w:t>
            </w:r>
            <w:r w:rsidRPr="00B94E0B">
              <w:rPr>
                <w:rFonts w:ascii="Arial Narrow" w:hAnsi="Arial Narrow"/>
                <w:sz w:val="24"/>
                <w:szCs w:val="24"/>
              </w:rPr>
              <w:t xml:space="preserve">- </w:t>
            </w:r>
            <w:r>
              <w:rPr>
                <w:rFonts w:ascii="Arial Narrow" w:hAnsi="Arial Narrow"/>
                <w:sz w:val="24"/>
                <w:szCs w:val="24"/>
              </w:rPr>
              <w:t>Comprende y analiza textos expositivos reconociendo su estructura.</w:t>
            </w:r>
          </w:p>
          <w:p w14:paraId="1F15B7F9" w14:textId="27F78511" w:rsidR="008158F9" w:rsidRPr="008158F9" w:rsidRDefault="008158F9" w:rsidP="008158F9">
            <w:pPr>
              <w:pStyle w:val="Prrafodelista"/>
              <w:widowControl w:val="0"/>
              <w:numPr>
                <w:ilvl w:val="0"/>
                <w:numId w:val="11"/>
              </w:numPr>
              <w:spacing w:line="240" w:lineRule="auto"/>
              <w:rPr>
                <w:rFonts w:ascii="Arial Narrow" w:hAnsi="Arial Narrow"/>
                <w:sz w:val="24"/>
                <w:szCs w:val="24"/>
              </w:rPr>
            </w:pPr>
            <w:r>
              <w:rPr>
                <w:rFonts w:ascii="Arial Narrow" w:hAnsi="Arial Narrow"/>
                <w:sz w:val="24"/>
                <w:szCs w:val="24"/>
              </w:rPr>
              <w:t xml:space="preserve">Produce texto expositivo a partir de </w:t>
            </w:r>
            <w:r w:rsidR="00E87307">
              <w:rPr>
                <w:rFonts w:ascii="Arial Narrow" w:hAnsi="Arial Narrow"/>
                <w:sz w:val="24"/>
                <w:szCs w:val="24"/>
              </w:rPr>
              <w:t xml:space="preserve">la </w:t>
            </w:r>
            <w:r>
              <w:rPr>
                <w:rFonts w:ascii="Arial Narrow" w:hAnsi="Arial Narrow"/>
                <w:sz w:val="24"/>
                <w:szCs w:val="24"/>
              </w:rPr>
              <w:t>temática propuesta</w:t>
            </w:r>
          </w:p>
          <w:p w14:paraId="0354157E" w14:textId="77777777" w:rsidR="008158F9" w:rsidRPr="00B94E0B" w:rsidRDefault="008158F9" w:rsidP="002C2A44">
            <w:pPr>
              <w:widowControl w:val="0"/>
              <w:spacing w:line="240" w:lineRule="auto"/>
              <w:rPr>
                <w:rFonts w:ascii="Arial Narrow" w:hAnsi="Arial Narrow"/>
                <w:sz w:val="24"/>
                <w:szCs w:val="24"/>
              </w:rPr>
            </w:pPr>
          </w:p>
        </w:tc>
      </w:tr>
    </w:tbl>
    <w:p w14:paraId="37D7E3E7" w14:textId="6FF84E31" w:rsidR="0088683D" w:rsidRDefault="008158F9" w:rsidP="008158F9">
      <w:pPr>
        <w:shd w:val="clear" w:color="auto" w:fill="FFFFFF"/>
        <w:spacing w:before="100" w:beforeAutospacing="1" w:after="100" w:afterAutospacing="1" w:line="240" w:lineRule="auto"/>
        <w:ind w:left="-284"/>
        <w:outlineLvl w:val="0"/>
        <w:rPr>
          <w:rFonts w:ascii="Arial" w:hAnsi="Arial" w:cs="Arial"/>
          <w:sz w:val="24"/>
          <w:szCs w:val="24"/>
        </w:rPr>
      </w:pPr>
      <w:r>
        <w:rPr>
          <w:rFonts w:ascii="Georgia" w:eastAsia="Times New Roman" w:hAnsi="Georgia" w:cs="Helvetica"/>
          <w:b/>
          <w:bCs/>
          <w:color w:val="222222"/>
          <w:kern w:val="36"/>
          <w:lang w:eastAsia="es-CO"/>
        </w:rPr>
        <w:t xml:space="preserve"> </w:t>
      </w:r>
      <w:r w:rsidR="0088683D" w:rsidRPr="0088683D">
        <w:rPr>
          <w:rFonts w:ascii="Arial" w:hAnsi="Arial" w:cs="Arial"/>
          <w:sz w:val="24"/>
          <w:szCs w:val="24"/>
        </w:rPr>
        <w:t xml:space="preserve">Lee el texto y responde las preguntas. Marca la respuesta correcta en la tabla </w:t>
      </w:r>
    </w:p>
    <w:tbl>
      <w:tblPr>
        <w:tblStyle w:val="Tablaconcuadrcula"/>
        <w:tblW w:w="0" w:type="auto"/>
        <w:jc w:val="center"/>
        <w:tblLook w:val="04A0" w:firstRow="1" w:lastRow="0" w:firstColumn="1" w:lastColumn="0" w:noHBand="0" w:noVBand="1"/>
      </w:tblPr>
      <w:tblGrid>
        <w:gridCol w:w="846"/>
        <w:gridCol w:w="709"/>
        <w:gridCol w:w="709"/>
        <w:gridCol w:w="709"/>
        <w:gridCol w:w="708"/>
      </w:tblGrid>
      <w:tr w:rsidR="008158F9" w14:paraId="2AA727E3" w14:textId="77777777" w:rsidTr="008158F9">
        <w:trPr>
          <w:jc w:val="center"/>
        </w:trPr>
        <w:tc>
          <w:tcPr>
            <w:tcW w:w="846" w:type="dxa"/>
          </w:tcPr>
          <w:p w14:paraId="61C589FF" w14:textId="4C3A3461" w:rsidR="008158F9" w:rsidRDefault="008158F9" w:rsidP="008158F9">
            <w:pPr>
              <w:spacing w:before="100" w:beforeAutospacing="1" w:after="100" w:afterAutospacing="1"/>
              <w:jc w:val="center"/>
              <w:outlineLvl w:val="0"/>
              <w:rPr>
                <w:rFonts w:ascii="Arial" w:hAnsi="Arial" w:cs="Arial"/>
                <w:sz w:val="24"/>
                <w:szCs w:val="24"/>
              </w:rPr>
            </w:pPr>
            <w:r>
              <w:rPr>
                <w:rFonts w:ascii="Arial" w:hAnsi="Arial" w:cs="Arial"/>
                <w:sz w:val="24"/>
                <w:szCs w:val="24"/>
              </w:rPr>
              <w:t>1</w:t>
            </w:r>
          </w:p>
        </w:tc>
        <w:tc>
          <w:tcPr>
            <w:tcW w:w="709" w:type="dxa"/>
          </w:tcPr>
          <w:p w14:paraId="724BDDF1" w14:textId="2EB1FDDE" w:rsidR="008158F9" w:rsidRDefault="008158F9" w:rsidP="008158F9">
            <w:pPr>
              <w:spacing w:before="100" w:beforeAutospacing="1" w:after="100" w:afterAutospacing="1"/>
              <w:jc w:val="center"/>
              <w:outlineLvl w:val="0"/>
              <w:rPr>
                <w:rFonts w:ascii="Arial" w:hAnsi="Arial" w:cs="Arial"/>
                <w:sz w:val="24"/>
                <w:szCs w:val="24"/>
              </w:rPr>
            </w:pPr>
            <w:r>
              <w:rPr>
                <w:rFonts w:ascii="Arial" w:hAnsi="Arial" w:cs="Arial"/>
                <w:sz w:val="24"/>
                <w:szCs w:val="24"/>
              </w:rPr>
              <w:t>2</w:t>
            </w:r>
          </w:p>
        </w:tc>
        <w:tc>
          <w:tcPr>
            <w:tcW w:w="709" w:type="dxa"/>
          </w:tcPr>
          <w:p w14:paraId="638E4C60" w14:textId="7D64F1D4" w:rsidR="008158F9" w:rsidRDefault="008158F9" w:rsidP="008158F9">
            <w:pPr>
              <w:spacing w:before="100" w:beforeAutospacing="1" w:after="100" w:afterAutospacing="1"/>
              <w:jc w:val="center"/>
              <w:outlineLvl w:val="0"/>
              <w:rPr>
                <w:rFonts w:ascii="Arial" w:hAnsi="Arial" w:cs="Arial"/>
                <w:sz w:val="24"/>
                <w:szCs w:val="24"/>
              </w:rPr>
            </w:pPr>
            <w:r>
              <w:rPr>
                <w:rFonts w:ascii="Arial" w:hAnsi="Arial" w:cs="Arial"/>
                <w:sz w:val="24"/>
                <w:szCs w:val="24"/>
              </w:rPr>
              <w:t>3</w:t>
            </w:r>
          </w:p>
        </w:tc>
        <w:tc>
          <w:tcPr>
            <w:tcW w:w="709" w:type="dxa"/>
          </w:tcPr>
          <w:p w14:paraId="6514F961" w14:textId="249E5D76" w:rsidR="008158F9" w:rsidRDefault="008158F9" w:rsidP="008158F9">
            <w:pPr>
              <w:spacing w:before="100" w:beforeAutospacing="1" w:after="100" w:afterAutospacing="1"/>
              <w:jc w:val="center"/>
              <w:outlineLvl w:val="0"/>
              <w:rPr>
                <w:rFonts w:ascii="Arial" w:hAnsi="Arial" w:cs="Arial"/>
                <w:sz w:val="24"/>
                <w:szCs w:val="24"/>
              </w:rPr>
            </w:pPr>
            <w:r>
              <w:rPr>
                <w:rFonts w:ascii="Arial" w:hAnsi="Arial" w:cs="Arial"/>
                <w:sz w:val="24"/>
                <w:szCs w:val="24"/>
              </w:rPr>
              <w:t>4</w:t>
            </w:r>
          </w:p>
        </w:tc>
        <w:tc>
          <w:tcPr>
            <w:tcW w:w="708" w:type="dxa"/>
          </w:tcPr>
          <w:p w14:paraId="70AFFDC3" w14:textId="6A742CB0" w:rsidR="008158F9" w:rsidRDefault="008158F9" w:rsidP="008158F9">
            <w:pPr>
              <w:spacing w:before="100" w:beforeAutospacing="1" w:after="100" w:afterAutospacing="1"/>
              <w:jc w:val="center"/>
              <w:outlineLvl w:val="0"/>
              <w:rPr>
                <w:rFonts w:ascii="Arial" w:hAnsi="Arial" w:cs="Arial"/>
                <w:sz w:val="24"/>
                <w:szCs w:val="24"/>
              </w:rPr>
            </w:pPr>
            <w:r>
              <w:rPr>
                <w:rFonts w:ascii="Arial" w:hAnsi="Arial" w:cs="Arial"/>
                <w:sz w:val="24"/>
                <w:szCs w:val="24"/>
              </w:rPr>
              <w:t>5</w:t>
            </w:r>
          </w:p>
        </w:tc>
      </w:tr>
      <w:tr w:rsidR="008158F9" w14:paraId="4C84842A" w14:textId="77777777" w:rsidTr="008158F9">
        <w:trPr>
          <w:jc w:val="center"/>
        </w:trPr>
        <w:tc>
          <w:tcPr>
            <w:tcW w:w="846" w:type="dxa"/>
          </w:tcPr>
          <w:p w14:paraId="69B207A7" w14:textId="77777777" w:rsidR="008158F9" w:rsidRDefault="008158F9" w:rsidP="008158F9">
            <w:pPr>
              <w:spacing w:before="100" w:beforeAutospacing="1" w:after="100" w:afterAutospacing="1"/>
              <w:outlineLvl w:val="0"/>
              <w:rPr>
                <w:rFonts w:ascii="Arial" w:hAnsi="Arial" w:cs="Arial"/>
                <w:sz w:val="24"/>
                <w:szCs w:val="24"/>
              </w:rPr>
            </w:pPr>
          </w:p>
        </w:tc>
        <w:tc>
          <w:tcPr>
            <w:tcW w:w="709" w:type="dxa"/>
          </w:tcPr>
          <w:p w14:paraId="6DDC89DA" w14:textId="77777777" w:rsidR="008158F9" w:rsidRDefault="008158F9" w:rsidP="008158F9">
            <w:pPr>
              <w:spacing w:before="100" w:beforeAutospacing="1" w:after="100" w:afterAutospacing="1"/>
              <w:outlineLvl w:val="0"/>
              <w:rPr>
                <w:rFonts w:ascii="Arial" w:hAnsi="Arial" w:cs="Arial"/>
                <w:sz w:val="24"/>
                <w:szCs w:val="24"/>
              </w:rPr>
            </w:pPr>
          </w:p>
        </w:tc>
        <w:tc>
          <w:tcPr>
            <w:tcW w:w="709" w:type="dxa"/>
          </w:tcPr>
          <w:p w14:paraId="40A15786" w14:textId="77777777" w:rsidR="008158F9" w:rsidRDefault="008158F9" w:rsidP="008158F9">
            <w:pPr>
              <w:spacing w:before="100" w:beforeAutospacing="1" w:after="100" w:afterAutospacing="1"/>
              <w:outlineLvl w:val="0"/>
              <w:rPr>
                <w:rFonts w:ascii="Arial" w:hAnsi="Arial" w:cs="Arial"/>
                <w:sz w:val="24"/>
                <w:szCs w:val="24"/>
              </w:rPr>
            </w:pPr>
          </w:p>
        </w:tc>
        <w:tc>
          <w:tcPr>
            <w:tcW w:w="709" w:type="dxa"/>
          </w:tcPr>
          <w:p w14:paraId="08A775BE" w14:textId="77777777" w:rsidR="008158F9" w:rsidRDefault="008158F9" w:rsidP="008158F9">
            <w:pPr>
              <w:spacing w:before="100" w:beforeAutospacing="1" w:after="100" w:afterAutospacing="1"/>
              <w:outlineLvl w:val="0"/>
              <w:rPr>
                <w:rFonts w:ascii="Arial" w:hAnsi="Arial" w:cs="Arial"/>
                <w:sz w:val="24"/>
                <w:szCs w:val="24"/>
              </w:rPr>
            </w:pPr>
          </w:p>
        </w:tc>
        <w:tc>
          <w:tcPr>
            <w:tcW w:w="708" w:type="dxa"/>
          </w:tcPr>
          <w:p w14:paraId="1B5CA722" w14:textId="77777777" w:rsidR="008158F9" w:rsidRDefault="008158F9" w:rsidP="008158F9">
            <w:pPr>
              <w:spacing w:before="100" w:beforeAutospacing="1" w:after="100" w:afterAutospacing="1"/>
              <w:outlineLvl w:val="0"/>
              <w:rPr>
                <w:rFonts w:ascii="Arial" w:hAnsi="Arial" w:cs="Arial"/>
                <w:sz w:val="24"/>
                <w:szCs w:val="24"/>
              </w:rPr>
            </w:pPr>
          </w:p>
        </w:tc>
      </w:tr>
    </w:tbl>
    <w:p w14:paraId="345BC2C8" w14:textId="77777777" w:rsidR="0088683D" w:rsidRPr="0088683D" w:rsidRDefault="0088683D" w:rsidP="0088683D">
      <w:pPr>
        <w:pStyle w:val="Prrafodelista"/>
        <w:ind w:left="0"/>
        <w:jc w:val="both"/>
        <w:rPr>
          <w:rFonts w:ascii="Arial" w:hAnsi="Arial" w:cs="Arial"/>
          <w:sz w:val="24"/>
          <w:szCs w:val="24"/>
        </w:rPr>
      </w:pPr>
    </w:p>
    <w:p w14:paraId="704EEBE8" w14:textId="77777777" w:rsidR="0088683D" w:rsidRPr="0088683D" w:rsidRDefault="0088683D" w:rsidP="0088683D">
      <w:pPr>
        <w:pStyle w:val="Prrafodelista"/>
        <w:ind w:left="0"/>
        <w:jc w:val="center"/>
        <w:rPr>
          <w:rFonts w:ascii="Arial" w:hAnsi="Arial" w:cs="Arial"/>
          <w:b/>
          <w:sz w:val="24"/>
          <w:szCs w:val="24"/>
        </w:rPr>
      </w:pPr>
      <w:r w:rsidRPr="0088683D">
        <w:rPr>
          <w:rFonts w:ascii="Arial" w:hAnsi="Arial" w:cs="Arial"/>
          <w:b/>
          <w:sz w:val="24"/>
          <w:szCs w:val="24"/>
        </w:rPr>
        <w:t>ASÍ SON LOS JÓVENES COLOMBIANOS</w:t>
      </w:r>
    </w:p>
    <w:p w14:paraId="3F4C3318" w14:textId="77777777" w:rsidR="0088683D" w:rsidRPr="0088683D" w:rsidRDefault="0088683D" w:rsidP="0088683D">
      <w:pPr>
        <w:pStyle w:val="Prrafodelista"/>
        <w:ind w:left="0"/>
        <w:jc w:val="both"/>
        <w:rPr>
          <w:rFonts w:ascii="Arial" w:hAnsi="Arial" w:cs="Arial"/>
          <w:sz w:val="24"/>
          <w:szCs w:val="24"/>
        </w:rPr>
      </w:pPr>
    </w:p>
    <w:p w14:paraId="1EBD1F11" w14:textId="77777777" w:rsidR="0088683D" w:rsidRDefault="0088683D" w:rsidP="0088683D">
      <w:pPr>
        <w:pStyle w:val="Prrafodelista"/>
        <w:ind w:left="0"/>
        <w:jc w:val="both"/>
        <w:rPr>
          <w:rFonts w:ascii="Arial" w:hAnsi="Arial" w:cs="Arial"/>
          <w:sz w:val="24"/>
          <w:szCs w:val="24"/>
        </w:rPr>
      </w:pPr>
      <w:r w:rsidRPr="0088683D">
        <w:rPr>
          <w:rFonts w:ascii="Arial" w:hAnsi="Arial" w:cs="Arial"/>
          <w:sz w:val="24"/>
          <w:szCs w:val="24"/>
        </w:rPr>
        <w:t>Una encuesta liderada por SEMANA revela quiénes son los jóvenes del país. Muestra qué les gusta, con qué sueñan y cómo perciben su futuro. Así piensa la nueva generación de colombianos sobre religión, política, tecnología y sexo.</w:t>
      </w:r>
    </w:p>
    <w:p w14:paraId="374B5139" w14:textId="77777777" w:rsidR="0088683D" w:rsidRPr="0088683D" w:rsidRDefault="0088683D" w:rsidP="0088683D">
      <w:pPr>
        <w:pStyle w:val="Prrafodelista"/>
        <w:ind w:left="0"/>
        <w:jc w:val="both"/>
        <w:rPr>
          <w:rFonts w:ascii="Arial" w:hAnsi="Arial" w:cs="Arial"/>
          <w:sz w:val="24"/>
          <w:szCs w:val="24"/>
        </w:rPr>
      </w:pPr>
    </w:p>
    <w:p w14:paraId="585D8559" w14:textId="77777777" w:rsidR="0088683D" w:rsidRPr="0088683D" w:rsidRDefault="0088683D" w:rsidP="0088683D">
      <w:pPr>
        <w:pStyle w:val="Prrafodelista"/>
        <w:ind w:left="0"/>
        <w:jc w:val="both"/>
        <w:rPr>
          <w:rFonts w:ascii="Arial" w:hAnsi="Arial" w:cs="Arial"/>
          <w:sz w:val="24"/>
          <w:szCs w:val="24"/>
        </w:rPr>
      </w:pPr>
      <w:r w:rsidRPr="0088683D">
        <w:rPr>
          <w:rFonts w:ascii="Arial" w:hAnsi="Arial" w:cs="Arial"/>
          <w:sz w:val="24"/>
          <w:szCs w:val="24"/>
        </w:rPr>
        <w:t>Los jóvenes entre 16 y 24 años no son una masa que piensa y siente lo mismo. Según su edad, la región en la que viven y la educación recibida, sus perspectivas son muy diferentes. Existen, sin embargo, características que predominan en esta etapa. Pareciera que son condiciones básicas vivir con intensidad cada minuto, así como la inmediatez o querer todo para ya.</w:t>
      </w:r>
    </w:p>
    <w:p w14:paraId="16D18DB0" w14:textId="77777777" w:rsidR="0088683D" w:rsidRPr="0088683D" w:rsidRDefault="0088683D" w:rsidP="0088683D">
      <w:pPr>
        <w:pStyle w:val="Prrafodelista"/>
        <w:ind w:left="0"/>
        <w:jc w:val="both"/>
        <w:rPr>
          <w:rFonts w:ascii="Arial" w:hAnsi="Arial" w:cs="Arial"/>
          <w:sz w:val="24"/>
          <w:szCs w:val="24"/>
        </w:rPr>
      </w:pPr>
    </w:p>
    <w:p w14:paraId="00355110" w14:textId="798732D4" w:rsidR="0088683D" w:rsidRPr="0088683D" w:rsidRDefault="0088683D" w:rsidP="0088683D">
      <w:pPr>
        <w:pStyle w:val="Prrafodelista"/>
        <w:ind w:left="0"/>
        <w:jc w:val="both"/>
        <w:rPr>
          <w:rFonts w:ascii="Arial" w:hAnsi="Arial" w:cs="Arial"/>
          <w:sz w:val="24"/>
          <w:szCs w:val="24"/>
        </w:rPr>
      </w:pPr>
      <w:r w:rsidRPr="0088683D">
        <w:rPr>
          <w:rFonts w:ascii="Arial" w:hAnsi="Arial" w:cs="Arial"/>
          <w:sz w:val="24"/>
          <w:szCs w:val="24"/>
        </w:rPr>
        <w:lastRenderedPageBreak/>
        <w:t xml:space="preserve">Otra tendencia propia de un buen número de jóvenes es generalizar. De acuerdo con Christian Muñoz, psiquiatra de adolescentes, ellos tienden a valorar el devenir del país solamente por la situación política o por la manera </w:t>
      </w:r>
      <w:r w:rsidR="00E87307" w:rsidRPr="0088683D">
        <w:rPr>
          <w:rFonts w:ascii="Arial" w:hAnsi="Arial" w:cs="Arial"/>
          <w:sz w:val="24"/>
          <w:szCs w:val="24"/>
        </w:rPr>
        <w:t>cómo</w:t>
      </w:r>
      <w:r w:rsidRPr="0088683D">
        <w:rPr>
          <w:rFonts w:ascii="Arial" w:hAnsi="Arial" w:cs="Arial"/>
          <w:sz w:val="24"/>
          <w:szCs w:val="24"/>
        </w:rPr>
        <w:t xml:space="preserve"> perciben su futuro laboral, sin tener en cuenta indicadores económicos o antropológicos. De ahí surge, muchas veces, su pesimismo sobre lo que viene para Colombia.</w:t>
      </w:r>
    </w:p>
    <w:p w14:paraId="1873882A" w14:textId="77777777" w:rsidR="0088683D" w:rsidRPr="0088683D" w:rsidRDefault="0088683D" w:rsidP="0088683D">
      <w:pPr>
        <w:pStyle w:val="Prrafodelista"/>
        <w:ind w:left="0"/>
        <w:jc w:val="both"/>
        <w:rPr>
          <w:rFonts w:ascii="Arial" w:hAnsi="Arial" w:cs="Arial"/>
          <w:sz w:val="24"/>
          <w:szCs w:val="24"/>
        </w:rPr>
      </w:pPr>
    </w:p>
    <w:p w14:paraId="233B7353" w14:textId="77777777" w:rsidR="0088683D" w:rsidRPr="0088683D" w:rsidRDefault="0088683D" w:rsidP="0088683D">
      <w:pPr>
        <w:pStyle w:val="Prrafodelista"/>
        <w:ind w:left="0"/>
        <w:jc w:val="both"/>
        <w:rPr>
          <w:rFonts w:ascii="Arial" w:hAnsi="Arial" w:cs="Arial"/>
          <w:sz w:val="24"/>
          <w:szCs w:val="24"/>
        </w:rPr>
      </w:pPr>
      <w:r w:rsidRPr="0088683D">
        <w:rPr>
          <w:rFonts w:ascii="Arial" w:hAnsi="Arial" w:cs="Arial"/>
          <w:sz w:val="24"/>
          <w:szCs w:val="24"/>
        </w:rPr>
        <w:t xml:space="preserve">La encuesta, encargada por SEMANA a la firma </w:t>
      </w:r>
      <w:proofErr w:type="spellStart"/>
      <w:r w:rsidRPr="0088683D">
        <w:rPr>
          <w:rFonts w:ascii="Arial" w:hAnsi="Arial" w:cs="Arial"/>
          <w:sz w:val="24"/>
          <w:szCs w:val="24"/>
        </w:rPr>
        <w:t>Synapsis</w:t>
      </w:r>
      <w:proofErr w:type="spellEnd"/>
      <w:r w:rsidRPr="0088683D">
        <w:rPr>
          <w:rFonts w:ascii="Arial" w:hAnsi="Arial" w:cs="Arial"/>
          <w:sz w:val="24"/>
          <w:szCs w:val="24"/>
        </w:rPr>
        <w:t xml:space="preserve"> </w:t>
      </w:r>
      <w:proofErr w:type="spellStart"/>
      <w:r w:rsidRPr="0088683D">
        <w:rPr>
          <w:rFonts w:ascii="Arial" w:hAnsi="Arial" w:cs="Arial"/>
          <w:sz w:val="24"/>
          <w:szCs w:val="24"/>
        </w:rPr>
        <w:t>Research</w:t>
      </w:r>
      <w:proofErr w:type="spellEnd"/>
      <w:r w:rsidRPr="0088683D">
        <w:rPr>
          <w:rFonts w:ascii="Arial" w:hAnsi="Arial" w:cs="Arial"/>
          <w:sz w:val="24"/>
          <w:szCs w:val="24"/>
        </w:rPr>
        <w:t xml:space="preserve"> SAS, revela que, aunque el 49 por ciento señala que ver televisión es su actividad preferida en su tiempo libre, navegar por internet cada vez toma más fuerza, lo que demuestra la tendencia de los jóvenes por privilegiar las actividades individuales y por dejar a un lado las que tradicionalmente convocaban a la familia.</w:t>
      </w:r>
    </w:p>
    <w:p w14:paraId="3AC4049C" w14:textId="77777777" w:rsidR="0088683D" w:rsidRPr="0088683D" w:rsidRDefault="0088683D" w:rsidP="0088683D">
      <w:pPr>
        <w:pStyle w:val="Prrafodelista"/>
        <w:ind w:left="0"/>
        <w:jc w:val="both"/>
        <w:rPr>
          <w:rFonts w:ascii="Arial" w:hAnsi="Arial" w:cs="Arial"/>
          <w:sz w:val="24"/>
          <w:szCs w:val="24"/>
        </w:rPr>
      </w:pPr>
    </w:p>
    <w:p w14:paraId="0CF1AF57" w14:textId="77777777" w:rsidR="0088683D" w:rsidRPr="0088683D" w:rsidRDefault="0088683D" w:rsidP="0088683D">
      <w:pPr>
        <w:pStyle w:val="Prrafodelista"/>
        <w:ind w:left="0"/>
        <w:jc w:val="both"/>
        <w:rPr>
          <w:rFonts w:ascii="Arial" w:hAnsi="Arial" w:cs="Arial"/>
          <w:sz w:val="24"/>
          <w:szCs w:val="24"/>
        </w:rPr>
      </w:pPr>
      <w:r w:rsidRPr="0088683D">
        <w:rPr>
          <w:rFonts w:ascii="Arial" w:hAnsi="Arial" w:cs="Arial"/>
          <w:sz w:val="24"/>
          <w:szCs w:val="24"/>
        </w:rPr>
        <w:t>Para el 14 por ciento, Los Simpson es su programa favorito. Esto puede deberse a que es una serie que, con humor, promueve una reflexión sobre la sociedad. "A los jóvenes les gusta porque son contestatarios y sarcásticos", explica Martha Lucía Gutiérrez, directora del Observatorio Javeriano de Juventud.</w:t>
      </w:r>
    </w:p>
    <w:p w14:paraId="2EE047D7" w14:textId="77777777" w:rsidR="0088683D" w:rsidRPr="0088683D" w:rsidRDefault="0088683D" w:rsidP="0088683D">
      <w:pPr>
        <w:pStyle w:val="Prrafodelista"/>
        <w:ind w:left="0"/>
        <w:jc w:val="both"/>
        <w:rPr>
          <w:rFonts w:ascii="Arial" w:hAnsi="Arial" w:cs="Arial"/>
          <w:sz w:val="24"/>
          <w:szCs w:val="24"/>
        </w:rPr>
      </w:pPr>
    </w:p>
    <w:p w14:paraId="6D30D586" w14:textId="77777777" w:rsidR="0088683D" w:rsidRPr="0088683D" w:rsidRDefault="0088683D" w:rsidP="0088683D">
      <w:pPr>
        <w:pStyle w:val="Prrafodelista"/>
        <w:ind w:left="0"/>
        <w:jc w:val="both"/>
        <w:rPr>
          <w:rFonts w:ascii="Arial" w:hAnsi="Arial" w:cs="Arial"/>
          <w:sz w:val="24"/>
          <w:szCs w:val="24"/>
        </w:rPr>
      </w:pPr>
      <w:r w:rsidRPr="0088683D">
        <w:rPr>
          <w:rFonts w:ascii="Arial" w:hAnsi="Arial" w:cs="Arial"/>
          <w:sz w:val="24"/>
          <w:szCs w:val="24"/>
        </w:rPr>
        <w:t>El 32 por ciento de los encuestados afirmó que sus papás están separados, cifra que refleja un cambio en la estructura familiar del país. A su vez, el 67 por ciento tiene entre uno y dos hermanos, lo que confirma que las familias cada vez son más pequeñas.</w:t>
      </w:r>
    </w:p>
    <w:p w14:paraId="057C6E65" w14:textId="77777777" w:rsidR="0088683D" w:rsidRPr="0088683D" w:rsidRDefault="0088683D" w:rsidP="0088683D">
      <w:pPr>
        <w:pStyle w:val="Prrafodelista"/>
        <w:ind w:left="0"/>
        <w:jc w:val="both"/>
        <w:rPr>
          <w:rFonts w:ascii="Arial" w:hAnsi="Arial" w:cs="Arial"/>
          <w:sz w:val="24"/>
          <w:szCs w:val="24"/>
        </w:rPr>
      </w:pPr>
    </w:p>
    <w:p w14:paraId="11A3BDC9" w14:textId="77777777" w:rsidR="0088683D" w:rsidRPr="0088683D" w:rsidRDefault="0088683D" w:rsidP="0088683D">
      <w:pPr>
        <w:pStyle w:val="Prrafodelista"/>
        <w:ind w:left="0"/>
        <w:jc w:val="both"/>
        <w:rPr>
          <w:rFonts w:ascii="Arial" w:hAnsi="Arial" w:cs="Arial"/>
          <w:sz w:val="24"/>
          <w:szCs w:val="24"/>
        </w:rPr>
      </w:pPr>
      <w:r w:rsidRPr="0088683D">
        <w:rPr>
          <w:rFonts w:ascii="Arial" w:hAnsi="Arial" w:cs="Arial"/>
          <w:sz w:val="24"/>
          <w:szCs w:val="24"/>
        </w:rPr>
        <w:t xml:space="preserve">En cuanto al índice de lectura, el 43,6 por ciento leyó entre uno y dos libros en el último año. Esto se debe no solamente a que viven en un país no lector, sino en general a los altos precios de los libros. Para Nicolás </w:t>
      </w:r>
      <w:proofErr w:type="spellStart"/>
      <w:r w:rsidRPr="0088683D">
        <w:rPr>
          <w:rFonts w:ascii="Arial" w:hAnsi="Arial" w:cs="Arial"/>
          <w:sz w:val="24"/>
          <w:szCs w:val="24"/>
        </w:rPr>
        <w:t>Gualteros</w:t>
      </w:r>
      <w:proofErr w:type="spellEnd"/>
      <w:r w:rsidRPr="0088683D">
        <w:rPr>
          <w:rFonts w:ascii="Arial" w:hAnsi="Arial" w:cs="Arial"/>
          <w:sz w:val="24"/>
          <w:szCs w:val="24"/>
        </w:rPr>
        <w:t>, psicólogo con maestría en Educación, también obedece a que actualmente este hábito está más asociado a blogs y páginas web.</w:t>
      </w:r>
    </w:p>
    <w:p w14:paraId="51B4781F" w14:textId="77777777" w:rsidR="0088683D" w:rsidRPr="0088683D" w:rsidRDefault="0088683D" w:rsidP="0088683D">
      <w:pPr>
        <w:pStyle w:val="Prrafodelista"/>
        <w:ind w:left="0"/>
        <w:jc w:val="both"/>
        <w:rPr>
          <w:rFonts w:ascii="Arial" w:hAnsi="Arial" w:cs="Arial"/>
          <w:sz w:val="24"/>
          <w:szCs w:val="24"/>
        </w:rPr>
      </w:pPr>
    </w:p>
    <w:p w14:paraId="13712EA2" w14:textId="77777777" w:rsidR="0088683D" w:rsidRPr="0088683D" w:rsidRDefault="0088683D" w:rsidP="0088683D">
      <w:pPr>
        <w:pStyle w:val="Prrafodelista"/>
        <w:ind w:left="0"/>
        <w:jc w:val="both"/>
        <w:rPr>
          <w:rFonts w:ascii="Arial" w:hAnsi="Arial" w:cs="Arial"/>
          <w:sz w:val="24"/>
          <w:szCs w:val="24"/>
        </w:rPr>
      </w:pPr>
      <w:r w:rsidRPr="0088683D">
        <w:rPr>
          <w:rFonts w:ascii="Arial" w:hAnsi="Arial" w:cs="Arial"/>
          <w:sz w:val="24"/>
          <w:szCs w:val="24"/>
        </w:rPr>
        <w:t xml:space="preserve">Es también una generación de </w:t>
      </w:r>
      <w:proofErr w:type="spellStart"/>
      <w:r w:rsidRPr="0088683D">
        <w:rPr>
          <w:rFonts w:ascii="Arial" w:hAnsi="Arial" w:cs="Arial"/>
          <w:sz w:val="24"/>
          <w:szCs w:val="24"/>
        </w:rPr>
        <w:t>reggaeton</w:t>
      </w:r>
      <w:proofErr w:type="spellEnd"/>
      <w:r w:rsidRPr="0088683D">
        <w:rPr>
          <w:rFonts w:ascii="Arial" w:hAnsi="Arial" w:cs="Arial"/>
          <w:sz w:val="24"/>
          <w:szCs w:val="24"/>
        </w:rPr>
        <w:t xml:space="preserve">. Probablemente en los estratos más altos no es la música para escuchar, pero sí para rumbear. "Muchas de sus letras tienen que ver con esa exacerbación de lo sexual propio de la </w:t>
      </w:r>
      <w:proofErr w:type="spellStart"/>
      <w:r w:rsidRPr="0088683D">
        <w:rPr>
          <w:rFonts w:ascii="Arial" w:hAnsi="Arial" w:cs="Arial"/>
          <w:sz w:val="24"/>
          <w:szCs w:val="24"/>
        </w:rPr>
        <w:t>la</w:t>
      </w:r>
      <w:proofErr w:type="spellEnd"/>
      <w:r w:rsidRPr="0088683D">
        <w:rPr>
          <w:rFonts w:ascii="Arial" w:hAnsi="Arial" w:cs="Arial"/>
          <w:sz w:val="24"/>
          <w:szCs w:val="24"/>
        </w:rPr>
        <w:t xml:space="preserve"> juventud. Allí encuentran salida a muchas de sus fantasías", completa Gutiérrez.</w:t>
      </w:r>
    </w:p>
    <w:p w14:paraId="7816A981" w14:textId="77777777" w:rsidR="0088683D" w:rsidRPr="0088683D" w:rsidRDefault="0088683D" w:rsidP="0088683D">
      <w:pPr>
        <w:pStyle w:val="Prrafodelista"/>
        <w:ind w:left="0"/>
        <w:jc w:val="both"/>
        <w:rPr>
          <w:rFonts w:ascii="Arial" w:hAnsi="Arial" w:cs="Arial"/>
          <w:sz w:val="24"/>
          <w:szCs w:val="24"/>
        </w:rPr>
      </w:pPr>
    </w:p>
    <w:p w14:paraId="1871C3F5" w14:textId="77777777" w:rsidR="0088683D" w:rsidRPr="0088683D" w:rsidRDefault="0088683D" w:rsidP="0088683D">
      <w:pPr>
        <w:pStyle w:val="Prrafodelista"/>
        <w:ind w:left="0"/>
        <w:jc w:val="both"/>
        <w:rPr>
          <w:rFonts w:ascii="Arial" w:hAnsi="Arial" w:cs="Arial"/>
          <w:sz w:val="24"/>
          <w:szCs w:val="24"/>
        </w:rPr>
      </w:pPr>
      <w:r w:rsidRPr="0088683D">
        <w:rPr>
          <w:rFonts w:ascii="Arial" w:hAnsi="Arial" w:cs="Arial"/>
          <w:sz w:val="24"/>
          <w:szCs w:val="24"/>
        </w:rPr>
        <w:t>El 30 por ciento no practica ningún deporte. Sin embargo, entre los que sí practican alguno se muestra que los deportes considerados en el pasado como exclusivamente masculinos, hoy también son femeninos. Para la muestra, un 15 por ciento de mujeres juega fútbol.</w:t>
      </w:r>
    </w:p>
    <w:p w14:paraId="5F775EDA" w14:textId="77777777" w:rsidR="0088683D" w:rsidRPr="0088683D" w:rsidRDefault="0088683D" w:rsidP="0088683D">
      <w:pPr>
        <w:pStyle w:val="Prrafodelista"/>
        <w:ind w:left="0"/>
        <w:jc w:val="both"/>
        <w:rPr>
          <w:rFonts w:ascii="Arial" w:hAnsi="Arial" w:cs="Arial"/>
          <w:sz w:val="24"/>
          <w:szCs w:val="24"/>
        </w:rPr>
      </w:pPr>
    </w:p>
    <w:p w14:paraId="017EAAAA" w14:textId="77777777" w:rsidR="0088683D" w:rsidRPr="0088683D" w:rsidRDefault="0088683D" w:rsidP="0088683D">
      <w:pPr>
        <w:pStyle w:val="Prrafodelista"/>
        <w:ind w:left="0"/>
        <w:jc w:val="both"/>
        <w:rPr>
          <w:rFonts w:ascii="Arial" w:hAnsi="Arial" w:cs="Arial"/>
          <w:sz w:val="24"/>
          <w:szCs w:val="24"/>
        </w:rPr>
      </w:pPr>
      <w:r w:rsidRPr="0088683D">
        <w:rPr>
          <w:rFonts w:ascii="Arial" w:hAnsi="Arial" w:cs="Arial"/>
          <w:sz w:val="24"/>
          <w:szCs w:val="24"/>
        </w:rPr>
        <w:t>El 74 por ciento de los jóvenes no fuma. En cuanto a las sustancias psicoactivas, el 92 por ciento de los jóvenes respondió no consumirlas, lo que puede obedecer a que solamente las probaron o a que su consumo no es regular.</w:t>
      </w:r>
    </w:p>
    <w:p w14:paraId="7365EA96" w14:textId="77777777" w:rsidR="0088683D" w:rsidRPr="0088683D" w:rsidRDefault="0088683D" w:rsidP="0088683D">
      <w:pPr>
        <w:pStyle w:val="Prrafodelista"/>
        <w:ind w:left="0"/>
        <w:jc w:val="both"/>
        <w:rPr>
          <w:rFonts w:ascii="Arial" w:hAnsi="Arial" w:cs="Arial"/>
          <w:sz w:val="24"/>
          <w:szCs w:val="24"/>
        </w:rPr>
      </w:pPr>
    </w:p>
    <w:p w14:paraId="27E56A7D" w14:textId="77777777" w:rsidR="0088683D" w:rsidRPr="0088683D" w:rsidRDefault="0088683D" w:rsidP="0088683D">
      <w:pPr>
        <w:pStyle w:val="Prrafodelista"/>
        <w:ind w:left="0"/>
        <w:jc w:val="both"/>
        <w:rPr>
          <w:rFonts w:ascii="Arial" w:hAnsi="Arial" w:cs="Arial"/>
          <w:sz w:val="24"/>
          <w:szCs w:val="24"/>
        </w:rPr>
      </w:pPr>
      <w:r w:rsidRPr="0088683D">
        <w:rPr>
          <w:rFonts w:ascii="Arial" w:hAnsi="Arial" w:cs="Arial"/>
          <w:sz w:val="24"/>
          <w:szCs w:val="24"/>
        </w:rPr>
        <w:t>1</w:t>
      </w:r>
      <w:r w:rsidRPr="00E87307">
        <w:rPr>
          <w:rFonts w:ascii="Arial" w:hAnsi="Arial" w:cs="Arial"/>
          <w:b/>
          <w:sz w:val="24"/>
          <w:szCs w:val="24"/>
        </w:rPr>
        <w:t>.</w:t>
      </w:r>
      <w:r w:rsidRPr="00E87307">
        <w:rPr>
          <w:rFonts w:ascii="Arial" w:hAnsi="Arial" w:cs="Arial"/>
          <w:b/>
          <w:sz w:val="24"/>
          <w:szCs w:val="24"/>
        </w:rPr>
        <w:tab/>
        <w:t>Del título así son los jóvenes colombianos, se puede decir que</w:t>
      </w:r>
    </w:p>
    <w:p w14:paraId="2733154E" w14:textId="77777777" w:rsidR="0088683D" w:rsidRPr="0088683D" w:rsidRDefault="0088683D" w:rsidP="0088683D">
      <w:pPr>
        <w:pStyle w:val="Prrafodelista"/>
        <w:ind w:left="0"/>
        <w:jc w:val="both"/>
        <w:rPr>
          <w:rFonts w:ascii="Arial" w:hAnsi="Arial" w:cs="Arial"/>
          <w:sz w:val="24"/>
          <w:szCs w:val="24"/>
        </w:rPr>
      </w:pPr>
      <w:r w:rsidRPr="0088683D">
        <w:rPr>
          <w:rFonts w:ascii="Arial" w:hAnsi="Arial" w:cs="Arial"/>
          <w:sz w:val="24"/>
          <w:szCs w:val="24"/>
        </w:rPr>
        <w:t>a.</w:t>
      </w:r>
      <w:r w:rsidRPr="0088683D">
        <w:rPr>
          <w:rFonts w:ascii="Arial" w:hAnsi="Arial" w:cs="Arial"/>
          <w:sz w:val="24"/>
          <w:szCs w:val="24"/>
        </w:rPr>
        <w:tab/>
        <w:t>Da información sobre el contexto que viven los jóvenes colombianos.</w:t>
      </w:r>
    </w:p>
    <w:p w14:paraId="6DC50748" w14:textId="77777777" w:rsidR="0088683D" w:rsidRPr="0088683D" w:rsidRDefault="0088683D" w:rsidP="0088683D">
      <w:pPr>
        <w:pStyle w:val="Prrafodelista"/>
        <w:ind w:left="0"/>
        <w:jc w:val="both"/>
        <w:rPr>
          <w:rFonts w:ascii="Arial" w:hAnsi="Arial" w:cs="Arial"/>
          <w:sz w:val="24"/>
          <w:szCs w:val="24"/>
        </w:rPr>
      </w:pPr>
      <w:r w:rsidRPr="0088683D">
        <w:rPr>
          <w:rFonts w:ascii="Arial" w:hAnsi="Arial" w:cs="Arial"/>
          <w:sz w:val="24"/>
          <w:szCs w:val="24"/>
        </w:rPr>
        <w:t>b.</w:t>
      </w:r>
      <w:r w:rsidRPr="0088683D">
        <w:rPr>
          <w:rFonts w:ascii="Arial" w:hAnsi="Arial" w:cs="Arial"/>
          <w:sz w:val="24"/>
          <w:szCs w:val="24"/>
        </w:rPr>
        <w:tab/>
        <w:t xml:space="preserve">Confirman datos sobre los responsables de la encuesta </w:t>
      </w:r>
    </w:p>
    <w:p w14:paraId="3AB54CF8" w14:textId="77777777" w:rsidR="0088683D" w:rsidRPr="0088683D" w:rsidRDefault="0088683D" w:rsidP="0088683D">
      <w:pPr>
        <w:pStyle w:val="Prrafodelista"/>
        <w:ind w:left="0"/>
        <w:jc w:val="both"/>
        <w:rPr>
          <w:rFonts w:ascii="Arial" w:hAnsi="Arial" w:cs="Arial"/>
          <w:sz w:val="24"/>
          <w:szCs w:val="24"/>
        </w:rPr>
      </w:pPr>
      <w:r w:rsidRPr="0088683D">
        <w:rPr>
          <w:rFonts w:ascii="Arial" w:hAnsi="Arial" w:cs="Arial"/>
          <w:sz w:val="24"/>
          <w:szCs w:val="24"/>
        </w:rPr>
        <w:t>c.</w:t>
      </w:r>
      <w:r w:rsidRPr="0088683D">
        <w:rPr>
          <w:rFonts w:ascii="Arial" w:hAnsi="Arial" w:cs="Arial"/>
          <w:sz w:val="24"/>
          <w:szCs w:val="24"/>
        </w:rPr>
        <w:tab/>
        <w:t>Presentan las características de los jóvenes colombianos</w:t>
      </w:r>
    </w:p>
    <w:p w14:paraId="58568AA7" w14:textId="77777777" w:rsidR="0088683D" w:rsidRPr="0088683D" w:rsidRDefault="0088683D" w:rsidP="0088683D">
      <w:pPr>
        <w:pStyle w:val="Prrafodelista"/>
        <w:ind w:left="0"/>
        <w:jc w:val="both"/>
        <w:rPr>
          <w:rFonts w:ascii="Arial" w:hAnsi="Arial" w:cs="Arial"/>
          <w:sz w:val="24"/>
          <w:szCs w:val="24"/>
        </w:rPr>
      </w:pPr>
      <w:r w:rsidRPr="0088683D">
        <w:rPr>
          <w:rFonts w:ascii="Arial" w:hAnsi="Arial" w:cs="Arial"/>
          <w:sz w:val="24"/>
          <w:szCs w:val="24"/>
        </w:rPr>
        <w:t>d.</w:t>
      </w:r>
      <w:r w:rsidRPr="0088683D">
        <w:rPr>
          <w:rFonts w:ascii="Arial" w:hAnsi="Arial" w:cs="Arial"/>
          <w:sz w:val="24"/>
          <w:szCs w:val="24"/>
        </w:rPr>
        <w:tab/>
        <w:t xml:space="preserve">Especifica que tipología textual pertenece el escrito </w:t>
      </w:r>
    </w:p>
    <w:p w14:paraId="0B120A3A" w14:textId="77777777" w:rsidR="0088683D" w:rsidRPr="0088683D" w:rsidRDefault="0088683D" w:rsidP="0088683D">
      <w:pPr>
        <w:pStyle w:val="Prrafodelista"/>
        <w:ind w:left="0"/>
        <w:jc w:val="both"/>
        <w:rPr>
          <w:rFonts w:ascii="Arial" w:hAnsi="Arial" w:cs="Arial"/>
          <w:sz w:val="24"/>
          <w:szCs w:val="24"/>
        </w:rPr>
      </w:pPr>
    </w:p>
    <w:p w14:paraId="4E1F1994" w14:textId="77777777" w:rsidR="0088683D" w:rsidRPr="0088683D" w:rsidRDefault="0088683D" w:rsidP="0088683D">
      <w:pPr>
        <w:pStyle w:val="Prrafodelista"/>
        <w:ind w:left="0"/>
        <w:jc w:val="both"/>
        <w:rPr>
          <w:rFonts w:ascii="Arial" w:hAnsi="Arial" w:cs="Arial"/>
          <w:sz w:val="24"/>
          <w:szCs w:val="24"/>
        </w:rPr>
      </w:pPr>
      <w:r w:rsidRPr="0088683D">
        <w:rPr>
          <w:rFonts w:ascii="Arial" w:hAnsi="Arial" w:cs="Arial"/>
          <w:sz w:val="24"/>
          <w:szCs w:val="24"/>
        </w:rPr>
        <w:t xml:space="preserve"> </w:t>
      </w:r>
    </w:p>
    <w:p w14:paraId="1A2519AF" w14:textId="77777777" w:rsidR="0088683D" w:rsidRPr="00E87307" w:rsidRDefault="0088683D" w:rsidP="0088683D">
      <w:pPr>
        <w:pStyle w:val="Prrafodelista"/>
        <w:ind w:left="0"/>
        <w:jc w:val="both"/>
        <w:rPr>
          <w:rFonts w:ascii="Arial" w:hAnsi="Arial" w:cs="Arial"/>
          <w:b/>
          <w:sz w:val="24"/>
          <w:szCs w:val="24"/>
        </w:rPr>
      </w:pPr>
      <w:r w:rsidRPr="00E87307">
        <w:rPr>
          <w:rFonts w:ascii="Arial" w:hAnsi="Arial" w:cs="Arial"/>
          <w:b/>
          <w:sz w:val="24"/>
          <w:szCs w:val="24"/>
        </w:rPr>
        <w:lastRenderedPageBreak/>
        <w:t>2.</w:t>
      </w:r>
      <w:r w:rsidRPr="00E87307">
        <w:rPr>
          <w:rFonts w:ascii="Arial" w:hAnsi="Arial" w:cs="Arial"/>
          <w:b/>
          <w:sz w:val="24"/>
          <w:szCs w:val="24"/>
        </w:rPr>
        <w:tab/>
        <w:t xml:space="preserve">En el texto anterior se informa que una razón por la cuan los jóvenes se alejan de su familia es </w:t>
      </w:r>
    </w:p>
    <w:p w14:paraId="1C571D07" w14:textId="77777777" w:rsidR="0088683D" w:rsidRPr="0088683D" w:rsidRDefault="0088683D" w:rsidP="0088683D">
      <w:pPr>
        <w:pStyle w:val="Prrafodelista"/>
        <w:ind w:left="0"/>
        <w:jc w:val="both"/>
        <w:rPr>
          <w:rFonts w:ascii="Arial" w:hAnsi="Arial" w:cs="Arial"/>
          <w:sz w:val="24"/>
          <w:szCs w:val="24"/>
        </w:rPr>
      </w:pPr>
      <w:r w:rsidRPr="0088683D">
        <w:rPr>
          <w:rFonts w:ascii="Arial" w:hAnsi="Arial" w:cs="Arial"/>
          <w:sz w:val="24"/>
          <w:szCs w:val="24"/>
        </w:rPr>
        <w:t>a.</w:t>
      </w:r>
      <w:r w:rsidRPr="0088683D">
        <w:rPr>
          <w:rFonts w:ascii="Arial" w:hAnsi="Arial" w:cs="Arial"/>
          <w:sz w:val="24"/>
          <w:szCs w:val="24"/>
        </w:rPr>
        <w:tab/>
        <w:t>Ver televisión</w:t>
      </w:r>
    </w:p>
    <w:p w14:paraId="55014FD6" w14:textId="77777777" w:rsidR="0088683D" w:rsidRPr="0088683D" w:rsidRDefault="0088683D" w:rsidP="0088683D">
      <w:pPr>
        <w:pStyle w:val="Prrafodelista"/>
        <w:ind w:left="0"/>
        <w:jc w:val="both"/>
        <w:rPr>
          <w:rFonts w:ascii="Arial" w:hAnsi="Arial" w:cs="Arial"/>
          <w:sz w:val="24"/>
          <w:szCs w:val="24"/>
        </w:rPr>
      </w:pPr>
      <w:r w:rsidRPr="0088683D">
        <w:rPr>
          <w:rFonts w:ascii="Arial" w:hAnsi="Arial" w:cs="Arial"/>
          <w:sz w:val="24"/>
          <w:szCs w:val="24"/>
        </w:rPr>
        <w:t>b.</w:t>
      </w:r>
      <w:r w:rsidRPr="0088683D">
        <w:rPr>
          <w:rFonts w:ascii="Arial" w:hAnsi="Arial" w:cs="Arial"/>
          <w:sz w:val="24"/>
          <w:szCs w:val="24"/>
        </w:rPr>
        <w:tab/>
        <w:t>Escuchar reggaetón</w:t>
      </w:r>
    </w:p>
    <w:p w14:paraId="2E60AAB9" w14:textId="77777777" w:rsidR="0088683D" w:rsidRPr="0088683D" w:rsidRDefault="0088683D" w:rsidP="0088683D">
      <w:pPr>
        <w:pStyle w:val="Prrafodelista"/>
        <w:ind w:left="0"/>
        <w:jc w:val="both"/>
        <w:rPr>
          <w:rFonts w:ascii="Arial" w:hAnsi="Arial" w:cs="Arial"/>
          <w:sz w:val="24"/>
          <w:szCs w:val="24"/>
        </w:rPr>
      </w:pPr>
      <w:r w:rsidRPr="0088683D">
        <w:rPr>
          <w:rFonts w:ascii="Arial" w:hAnsi="Arial" w:cs="Arial"/>
          <w:sz w:val="24"/>
          <w:szCs w:val="24"/>
        </w:rPr>
        <w:t>c.</w:t>
      </w:r>
      <w:r w:rsidRPr="0088683D">
        <w:rPr>
          <w:rFonts w:ascii="Arial" w:hAnsi="Arial" w:cs="Arial"/>
          <w:sz w:val="24"/>
          <w:szCs w:val="24"/>
        </w:rPr>
        <w:tab/>
        <w:t>El bajo índice de lectura</w:t>
      </w:r>
    </w:p>
    <w:p w14:paraId="4D8236D9" w14:textId="77777777" w:rsidR="0088683D" w:rsidRPr="0088683D" w:rsidRDefault="0088683D" w:rsidP="0088683D">
      <w:pPr>
        <w:pStyle w:val="Prrafodelista"/>
        <w:ind w:left="0"/>
        <w:jc w:val="both"/>
        <w:rPr>
          <w:rFonts w:ascii="Arial" w:hAnsi="Arial" w:cs="Arial"/>
          <w:sz w:val="24"/>
          <w:szCs w:val="24"/>
        </w:rPr>
      </w:pPr>
      <w:r w:rsidRPr="0088683D">
        <w:rPr>
          <w:rFonts w:ascii="Arial" w:hAnsi="Arial" w:cs="Arial"/>
          <w:sz w:val="24"/>
          <w:szCs w:val="24"/>
        </w:rPr>
        <w:t>d.</w:t>
      </w:r>
      <w:r w:rsidRPr="0088683D">
        <w:rPr>
          <w:rFonts w:ascii="Arial" w:hAnsi="Arial" w:cs="Arial"/>
          <w:sz w:val="24"/>
          <w:szCs w:val="24"/>
        </w:rPr>
        <w:tab/>
        <w:t>El uso de las tecnologías</w:t>
      </w:r>
    </w:p>
    <w:p w14:paraId="177F1327" w14:textId="77777777" w:rsidR="0088683D" w:rsidRPr="0088683D" w:rsidRDefault="0088683D" w:rsidP="0088683D">
      <w:pPr>
        <w:pStyle w:val="Prrafodelista"/>
        <w:ind w:left="0"/>
        <w:jc w:val="both"/>
        <w:rPr>
          <w:rFonts w:ascii="Arial" w:hAnsi="Arial" w:cs="Arial"/>
          <w:sz w:val="24"/>
          <w:szCs w:val="24"/>
        </w:rPr>
      </w:pPr>
    </w:p>
    <w:p w14:paraId="010E7D5D" w14:textId="77777777" w:rsidR="0088683D" w:rsidRPr="00E87307" w:rsidRDefault="0088683D" w:rsidP="0088683D">
      <w:pPr>
        <w:pStyle w:val="Prrafodelista"/>
        <w:ind w:left="0"/>
        <w:jc w:val="both"/>
        <w:rPr>
          <w:rFonts w:ascii="Arial" w:hAnsi="Arial" w:cs="Arial"/>
          <w:b/>
          <w:sz w:val="24"/>
          <w:szCs w:val="24"/>
        </w:rPr>
      </w:pPr>
      <w:r w:rsidRPr="00E87307">
        <w:rPr>
          <w:rFonts w:ascii="Arial" w:hAnsi="Arial" w:cs="Arial"/>
          <w:b/>
          <w:sz w:val="24"/>
          <w:szCs w:val="24"/>
        </w:rPr>
        <w:t>3.</w:t>
      </w:r>
      <w:r w:rsidRPr="00E87307">
        <w:rPr>
          <w:rFonts w:ascii="Arial" w:hAnsi="Arial" w:cs="Arial"/>
          <w:b/>
          <w:sz w:val="24"/>
          <w:szCs w:val="24"/>
        </w:rPr>
        <w:tab/>
        <w:t>En el texto, la información del segundo párrafo permite</w:t>
      </w:r>
    </w:p>
    <w:p w14:paraId="23EC031F" w14:textId="77777777" w:rsidR="0088683D" w:rsidRPr="0088683D" w:rsidRDefault="0088683D" w:rsidP="0088683D">
      <w:pPr>
        <w:pStyle w:val="Prrafodelista"/>
        <w:ind w:left="0"/>
        <w:jc w:val="both"/>
        <w:rPr>
          <w:rFonts w:ascii="Arial" w:hAnsi="Arial" w:cs="Arial"/>
          <w:sz w:val="24"/>
          <w:szCs w:val="24"/>
        </w:rPr>
      </w:pPr>
      <w:r w:rsidRPr="0088683D">
        <w:rPr>
          <w:rFonts w:ascii="Arial" w:hAnsi="Arial" w:cs="Arial"/>
          <w:sz w:val="24"/>
          <w:szCs w:val="24"/>
        </w:rPr>
        <w:t>a.</w:t>
      </w:r>
      <w:r w:rsidRPr="0088683D">
        <w:rPr>
          <w:rFonts w:ascii="Arial" w:hAnsi="Arial" w:cs="Arial"/>
          <w:sz w:val="24"/>
          <w:szCs w:val="24"/>
        </w:rPr>
        <w:tab/>
        <w:t>Describir el uso individual de los elementos tecnológicos en los jóvenes</w:t>
      </w:r>
    </w:p>
    <w:p w14:paraId="304087CB" w14:textId="77777777" w:rsidR="0088683D" w:rsidRPr="0088683D" w:rsidRDefault="0088683D" w:rsidP="0088683D">
      <w:pPr>
        <w:pStyle w:val="Prrafodelista"/>
        <w:ind w:left="0"/>
        <w:jc w:val="both"/>
        <w:rPr>
          <w:rFonts w:ascii="Arial" w:hAnsi="Arial" w:cs="Arial"/>
          <w:sz w:val="24"/>
          <w:szCs w:val="24"/>
        </w:rPr>
      </w:pPr>
      <w:r w:rsidRPr="0088683D">
        <w:rPr>
          <w:rFonts w:ascii="Arial" w:hAnsi="Arial" w:cs="Arial"/>
          <w:sz w:val="24"/>
          <w:szCs w:val="24"/>
        </w:rPr>
        <w:t>b.</w:t>
      </w:r>
      <w:r w:rsidRPr="0088683D">
        <w:rPr>
          <w:rFonts w:ascii="Arial" w:hAnsi="Arial" w:cs="Arial"/>
          <w:sz w:val="24"/>
          <w:szCs w:val="24"/>
        </w:rPr>
        <w:tab/>
        <w:t xml:space="preserve">Exponer la relación entre el uso de las tecnologías y la tendencia por realizar actividades individuales y las familiares </w:t>
      </w:r>
    </w:p>
    <w:p w14:paraId="36A63952" w14:textId="77777777" w:rsidR="0088683D" w:rsidRPr="0088683D" w:rsidRDefault="0088683D" w:rsidP="0088683D">
      <w:pPr>
        <w:pStyle w:val="Prrafodelista"/>
        <w:ind w:left="0"/>
        <w:jc w:val="both"/>
        <w:rPr>
          <w:rFonts w:ascii="Arial" w:hAnsi="Arial" w:cs="Arial"/>
          <w:sz w:val="24"/>
          <w:szCs w:val="24"/>
        </w:rPr>
      </w:pPr>
      <w:r w:rsidRPr="0088683D">
        <w:rPr>
          <w:rFonts w:ascii="Arial" w:hAnsi="Arial" w:cs="Arial"/>
          <w:sz w:val="24"/>
          <w:szCs w:val="24"/>
        </w:rPr>
        <w:t>c.</w:t>
      </w:r>
      <w:r w:rsidRPr="0088683D">
        <w:rPr>
          <w:rFonts w:ascii="Arial" w:hAnsi="Arial" w:cs="Arial"/>
          <w:sz w:val="24"/>
          <w:szCs w:val="24"/>
        </w:rPr>
        <w:tab/>
        <w:t xml:space="preserve">Mostrar la diferencia que establecen los jóvenes entre las actividades individuales y las familiares </w:t>
      </w:r>
    </w:p>
    <w:p w14:paraId="21F1D452" w14:textId="77777777" w:rsidR="0088683D" w:rsidRDefault="0088683D" w:rsidP="0088683D">
      <w:pPr>
        <w:pStyle w:val="Prrafodelista"/>
        <w:ind w:left="0"/>
        <w:jc w:val="both"/>
        <w:rPr>
          <w:rFonts w:ascii="Arial" w:hAnsi="Arial" w:cs="Arial"/>
          <w:sz w:val="24"/>
          <w:szCs w:val="24"/>
        </w:rPr>
      </w:pPr>
      <w:r w:rsidRPr="0088683D">
        <w:rPr>
          <w:rFonts w:ascii="Arial" w:hAnsi="Arial" w:cs="Arial"/>
          <w:sz w:val="24"/>
          <w:szCs w:val="24"/>
        </w:rPr>
        <w:t>d.</w:t>
      </w:r>
      <w:r w:rsidRPr="0088683D">
        <w:rPr>
          <w:rFonts w:ascii="Arial" w:hAnsi="Arial" w:cs="Arial"/>
          <w:sz w:val="24"/>
          <w:szCs w:val="24"/>
        </w:rPr>
        <w:tab/>
        <w:t xml:space="preserve">Explicar una estrategia para prevenir el uso de las tecnologías </w:t>
      </w:r>
    </w:p>
    <w:p w14:paraId="5F77CB7A" w14:textId="77777777" w:rsidR="0088683D" w:rsidRPr="0088683D" w:rsidRDefault="0088683D" w:rsidP="0088683D">
      <w:pPr>
        <w:pStyle w:val="Prrafodelista"/>
        <w:ind w:left="0" w:hanging="567"/>
        <w:jc w:val="both"/>
        <w:rPr>
          <w:rFonts w:ascii="Arial" w:hAnsi="Arial" w:cs="Arial"/>
          <w:sz w:val="24"/>
          <w:szCs w:val="24"/>
        </w:rPr>
      </w:pPr>
    </w:p>
    <w:p w14:paraId="556B218F" w14:textId="77777777" w:rsidR="0088683D" w:rsidRPr="00E87307" w:rsidRDefault="0088683D" w:rsidP="0088683D">
      <w:pPr>
        <w:pStyle w:val="Prrafodelista"/>
        <w:ind w:left="1080" w:hanging="567"/>
        <w:jc w:val="both"/>
        <w:rPr>
          <w:rFonts w:ascii="Arial" w:hAnsi="Arial" w:cs="Arial"/>
          <w:b/>
          <w:sz w:val="24"/>
          <w:szCs w:val="24"/>
        </w:rPr>
      </w:pPr>
      <w:r w:rsidRPr="00E87307">
        <w:rPr>
          <w:rFonts w:ascii="Arial" w:hAnsi="Arial" w:cs="Arial"/>
          <w:b/>
          <w:sz w:val="24"/>
          <w:szCs w:val="24"/>
        </w:rPr>
        <w:t>4.</w:t>
      </w:r>
      <w:r w:rsidRPr="00E87307">
        <w:rPr>
          <w:rFonts w:ascii="Arial" w:hAnsi="Arial" w:cs="Arial"/>
          <w:b/>
          <w:sz w:val="24"/>
          <w:szCs w:val="24"/>
        </w:rPr>
        <w:tab/>
        <w:t>La frase que organiza las ideas del sexto párrafo es:</w:t>
      </w:r>
    </w:p>
    <w:p w14:paraId="09F347A4" w14:textId="77777777" w:rsidR="0088683D" w:rsidRPr="0088683D" w:rsidRDefault="0088683D" w:rsidP="0088683D">
      <w:pPr>
        <w:pStyle w:val="Prrafodelista"/>
        <w:ind w:left="1080" w:hanging="567"/>
        <w:jc w:val="both"/>
        <w:rPr>
          <w:rFonts w:ascii="Arial" w:hAnsi="Arial" w:cs="Arial"/>
          <w:sz w:val="24"/>
          <w:szCs w:val="24"/>
        </w:rPr>
      </w:pPr>
      <w:r w:rsidRPr="0088683D">
        <w:rPr>
          <w:rFonts w:ascii="Arial" w:hAnsi="Arial" w:cs="Arial"/>
          <w:sz w:val="24"/>
          <w:szCs w:val="24"/>
        </w:rPr>
        <w:t>a.</w:t>
      </w:r>
      <w:r w:rsidRPr="0088683D">
        <w:rPr>
          <w:rFonts w:ascii="Arial" w:hAnsi="Arial" w:cs="Arial"/>
          <w:sz w:val="24"/>
          <w:szCs w:val="24"/>
        </w:rPr>
        <w:tab/>
        <w:t xml:space="preserve">Es también una generación del reggaetón </w:t>
      </w:r>
    </w:p>
    <w:p w14:paraId="55100624" w14:textId="1B158D42" w:rsidR="0088683D" w:rsidRPr="0088683D" w:rsidRDefault="0088683D" w:rsidP="0088683D">
      <w:pPr>
        <w:pStyle w:val="Prrafodelista"/>
        <w:ind w:left="1080" w:hanging="567"/>
        <w:jc w:val="both"/>
        <w:rPr>
          <w:rFonts w:ascii="Arial" w:hAnsi="Arial" w:cs="Arial"/>
          <w:sz w:val="24"/>
          <w:szCs w:val="24"/>
        </w:rPr>
      </w:pPr>
      <w:r w:rsidRPr="0088683D">
        <w:rPr>
          <w:rFonts w:ascii="Arial" w:hAnsi="Arial" w:cs="Arial"/>
          <w:sz w:val="24"/>
          <w:szCs w:val="24"/>
        </w:rPr>
        <w:t>b.</w:t>
      </w:r>
      <w:r w:rsidRPr="0088683D">
        <w:rPr>
          <w:rFonts w:ascii="Arial" w:hAnsi="Arial" w:cs="Arial"/>
          <w:sz w:val="24"/>
          <w:szCs w:val="24"/>
        </w:rPr>
        <w:tab/>
        <w:t xml:space="preserve"> Los jóvenes de los estratos altos rumbean con </w:t>
      </w:r>
      <w:proofErr w:type="spellStart"/>
      <w:r w:rsidRPr="0088683D">
        <w:rPr>
          <w:rFonts w:ascii="Arial" w:hAnsi="Arial" w:cs="Arial"/>
          <w:sz w:val="24"/>
          <w:szCs w:val="24"/>
        </w:rPr>
        <w:t>reg</w:t>
      </w:r>
      <w:r w:rsidR="008D5387">
        <w:rPr>
          <w:rFonts w:ascii="Arial" w:hAnsi="Arial" w:cs="Arial"/>
          <w:sz w:val="24"/>
          <w:szCs w:val="24"/>
        </w:rPr>
        <w:t>g</w:t>
      </w:r>
      <w:r w:rsidRPr="0088683D">
        <w:rPr>
          <w:rFonts w:ascii="Arial" w:hAnsi="Arial" w:cs="Arial"/>
          <w:sz w:val="24"/>
          <w:szCs w:val="24"/>
        </w:rPr>
        <w:t>aeton</w:t>
      </w:r>
      <w:proofErr w:type="spellEnd"/>
      <w:r w:rsidRPr="0088683D">
        <w:rPr>
          <w:rFonts w:ascii="Arial" w:hAnsi="Arial" w:cs="Arial"/>
          <w:sz w:val="24"/>
          <w:szCs w:val="24"/>
        </w:rPr>
        <w:t xml:space="preserve"> </w:t>
      </w:r>
    </w:p>
    <w:p w14:paraId="62C86952" w14:textId="474AC933" w:rsidR="0088683D" w:rsidRPr="0088683D" w:rsidRDefault="0088683D" w:rsidP="0088683D">
      <w:pPr>
        <w:pStyle w:val="Prrafodelista"/>
        <w:ind w:left="1080" w:hanging="567"/>
        <w:jc w:val="both"/>
        <w:rPr>
          <w:rFonts w:ascii="Arial" w:hAnsi="Arial" w:cs="Arial"/>
          <w:sz w:val="24"/>
          <w:szCs w:val="24"/>
        </w:rPr>
      </w:pPr>
      <w:r w:rsidRPr="0088683D">
        <w:rPr>
          <w:rFonts w:ascii="Arial" w:hAnsi="Arial" w:cs="Arial"/>
          <w:sz w:val="24"/>
          <w:szCs w:val="24"/>
        </w:rPr>
        <w:t>c.</w:t>
      </w:r>
      <w:r w:rsidRPr="0088683D">
        <w:rPr>
          <w:rFonts w:ascii="Arial" w:hAnsi="Arial" w:cs="Arial"/>
          <w:sz w:val="24"/>
          <w:szCs w:val="24"/>
        </w:rPr>
        <w:tab/>
        <w:t xml:space="preserve">Muchas letras del </w:t>
      </w:r>
      <w:proofErr w:type="spellStart"/>
      <w:r w:rsidRPr="0088683D">
        <w:rPr>
          <w:rFonts w:ascii="Arial" w:hAnsi="Arial" w:cs="Arial"/>
          <w:sz w:val="24"/>
          <w:szCs w:val="24"/>
        </w:rPr>
        <w:t>reg</w:t>
      </w:r>
      <w:r w:rsidR="008D5387">
        <w:rPr>
          <w:rFonts w:ascii="Arial" w:hAnsi="Arial" w:cs="Arial"/>
          <w:sz w:val="24"/>
          <w:szCs w:val="24"/>
        </w:rPr>
        <w:t>g</w:t>
      </w:r>
      <w:r w:rsidRPr="0088683D">
        <w:rPr>
          <w:rFonts w:ascii="Arial" w:hAnsi="Arial" w:cs="Arial"/>
          <w:sz w:val="24"/>
          <w:szCs w:val="24"/>
        </w:rPr>
        <w:t>aeton</w:t>
      </w:r>
      <w:proofErr w:type="spellEnd"/>
      <w:r w:rsidRPr="0088683D">
        <w:rPr>
          <w:rFonts w:ascii="Arial" w:hAnsi="Arial" w:cs="Arial"/>
          <w:sz w:val="24"/>
          <w:szCs w:val="24"/>
        </w:rPr>
        <w:t xml:space="preserve"> tienen contenido sexual</w:t>
      </w:r>
    </w:p>
    <w:p w14:paraId="3D7D4B40" w14:textId="24D8EDC0" w:rsidR="0088683D" w:rsidRPr="0088683D" w:rsidRDefault="0088683D" w:rsidP="0088683D">
      <w:pPr>
        <w:pStyle w:val="Prrafodelista"/>
        <w:ind w:left="1080" w:hanging="567"/>
        <w:jc w:val="both"/>
        <w:rPr>
          <w:rFonts w:ascii="Arial" w:hAnsi="Arial" w:cs="Arial"/>
          <w:sz w:val="24"/>
          <w:szCs w:val="24"/>
        </w:rPr>
      </w:pPr>
      <w:r w:rsidRPr="0088683D">
        <w:rPr>
          <w:rFonts w:ascii="Arial" w:hAnsi="Arial" w:cs="Arial"/>
          <w:sz w:val="24"/>
          <w:szCs w:val="24"/>
        </w:rPr>
        <w:t>d.</w:t>
      </w:r>
      <w:r w:rsidRPr="0088683D">
        <w:rPr>
          <w:rFonts w:ascii="Arial" w:hAnsi="Arial" w:cs="Arial"/>
          <w:sz w:val="24"/>
          <w:szCs w:val="24"/>
        </w:rPr>
        <w:tab/>
        <w:t xml:space="preserve">Las letras del </w:t>
      </w:r>
      <w:proofErr w:type="spellStart"/>
      <w:r w:rsidRPr="0088683D">
        <w:rPr>
          <w:rFonts w:ascii="Arial" w:hAnsi="Arial" w:cs="Arial"/>
          <w:sz w:val="24"/>
          <w:szCs w:val="24"/>
        </w:rPr>
        <w:t>reg</w:t>
      </w:r>
      <w:r w:rsidR="008D5387">
        <w:rPr>
          <w:rFonts w:ascii="Arial" w:hAnsi="Arial" w:cs="Arial"/>
          <w:sz w:val="24"/>
          <w:szCs w:val="24"/>
        </w:rPr>
        <w:t>g</w:t>
      </w:r>
      <w:r w:rsidRPr="0088683D">
        <w:rPr>
          <w:rFonts w:ascii="Arial" w:hAnsi="Arial" w:cs="Arial"/>
          <w:sz w:val="24"/>
          <w:szCs w:val="24"/>
        </w:rPr>
        <w:t>aeton</w:t>
      </w:r>
      <w:proofErr w:type="spellEnd"/>
      <w:r w:rsidRPr="0088683D">
        <w:rPr>
          <w:rFonts w:ascii="Arial" w:hAnsi="Arial" w:cs="Arial"/>
          <w:sz w:val="24"/>
          <w:szCs w:val="24"/>
        </w:rPr>
        <w:t xml:space="preserve"> alimentan las </w:t>
      </w:r>
      <w:r w:rsidR="00E87307" w:rsidRPr="0088683D">
        <w:rPr>
          <w:rFonts w:ascii="Arial" w:hAnsi="Arial" w:cs="Arial"/>
          <w:sz w:val="24"/>
          <w:szCs w:val="24"/>
        </w:rPr>
        <w:t>fantasías</w:t>
      </w:r>
      <w:r w:rsidRPr="0088683D">
        <w:rPr>
          <w:rFonts w:ascii="Arial" w:hAnsi="Arial" w:cs="Arial"/>
          <w:sz w:val="24"/>
          <w:szCs w:val="24"/>
        </w:rPr>
        <w:t xml:space="preserve"> de los jóvenes </w:t>
      </w:r>
    </w:p>
    <w:p w14:paraId="0ABCB5A3" w14:textId="77777777" w:rsidR="0088683D" w:rsidRPr="0088683D" w:rsidRDefault="0088683D" w:rsidP="0088683D">
      <w:pPr>
        <w:pStyle w:val="Prrafodelista"/>
        <w:ind w:left="1080"/>
        <w:jc w:val="both"/>
        <w:rPr>
          <w:rFonts w:ascii="Arial" w:hAnsi="Arial" w:cs="Arial"/>
          <w:sz w:val="24"/>
          <w:szCs w:val="24"/>
        </w:rPr>
      </w:pPr>
    </w:p>
    <w:p w14:paraId="0490EA76" w14:textId="77777777" w:rsidR="0088683D" w:rsidRPr="00E87307" w:rsidRDefault="0088683D" w:rsidP="0088683D">
      <w:pPr>
        <w:pStyle w:val="Prrafodelista"/>
        <w:ind w:left="1080"/>
        <w:jc w:val="both"/>
        <w:rPr>
          <w:rFonts w:ascii="Arial" w:hAnsi="Arial" w:cs="Arial"/>
          <w:b/>
          <w:sz w:val="24"/>
          <w:szCs w:val="24"/>
        </w:rPr>
      </w:pPr>
      <w:r w:rsidRPr="00E87307">
        <w:rPr>
          <w:rFonts w:ascii="Arial" w:hAnsi="Arial" w:cs="Arial"/>
          <w:b/>
          <w:sz w:val="24"/>
          <w:szCs w:val="24"/>
        </w:rPr>
        <w:t>5.</w:t>
      </w:r>
      <w:r w:rsidRPr="00E87307">
        <w:rPr>
          <w:rFonts w:ascii="Arial" w:hAnsi="Arial" w:cs="Arial"/>
          <w:b/>
          <w:sz w:val="24"/>
          <w:szCs w:val="24"/>
        </w:rPr>
        <w:tab/>
        <w:t>En el texto, quien dice “A los jóvenes les gusta porque son contestatarios y sarcásticos” es</w:t>
      </w:r>
    </w:p>
    <w:p w14:paraId="467F65D7" w14:textId="77777777" w:rsidR="0088683D" w:rsidRPr="0088683D" w:rsidRDefault="0088683D" w:rsidP="0088683D">
      <w:pPr>
        <w:pStyle w:val="Prrafodelista"/>
        <w:ind w:left="1080"/>
        <w:jc w:val="both"/>
        <w:rPr>
          <w:rFonts w:ascii="Arial" w:hAnsi="Arial" w:cs="Arial"/>
          <w:sz w:val="24"/>
          <w:szCs w:val="24"/>
        </w:rPr>
      </w:pPr>
      <w:r w:rsidRPr="0088683D">
        <w:rPr>
          <w:rFonts w:ascii="Arial" w:hAnsi="Arial" w:cs="Arial"/>
          <w:sz w:val="24"/>
          <w:szCs w:val="24"/>
        </w:rPr>
        <w:t>a.</w:t>
      </w:r>
      <w:r w:rsidRPr="0088683D">
        <w:rPr>
          <w:rFonts w:ascii="Arial" w:hAnsi="Arial" w:cs="Arial"/>
          <w:sz w:val="24"/>
          <w:szCs w:val="24"/>
        </w:rPr>
        <w:tab/>
        <w:t>La firma SYNAPSIS RESEARCH SAS.</w:t>
      </w:r>
    </w:p>
    <w:p w14:paraId="2072D30E" w14:textId="6A3250D0" w:rsidR="0088683D" w:rsidRPr="0088683D" w:rsidRDefault="008D5387" w:rsidP="0088683D">
      <w:pPr>
        <w:pStyle w:val="Prrafodelista"/>
        <w:ind w:left="1080"/>
        <w:jc w:val="both"/>
        <w:rPr>
          <w:rFonts w:ascii="Arial" w:hAnsi="Arial" w:cs="Arial"/>
          <w:sz w:val="24"/>
          <w:szCs w:val="24"/>
        </w:rPr>
      </w:pPr>
      <w:r>
        <w:rPr>
          <w:rFonts w:ascii="Arial" w:hAnsi="Arial" w:cs="Arial"/>
          <w:sz w:val="24"/>
          <w:szCs w:val="24"/>
        </w:rPr>
        <w:t>b.</w:t>
      </w:r>
      <w:r>
        <w:rPr>
          <w:rFonts w:ascii="Arial" w:hAnsi="Arial" w:cs="Arial"/>
          <w:sz w:val="24"/>
          <w:szCs w:val="24"/>
        </w:rPr>
        <w:tab/>
        <w:t>Martha Lu</w:t>
      </w:r>
      <w:r w:rsidR="0088683D" w:rsidRPr="0088683D">
        <w:rPr>
          <w:rFonts w:ascii="Arial" w:hAnsi="Arial" w:cs="Arial"/>
          <w:sz w:val="24"/>
          <w:szCs w:val="24"/>
        </w:rPr>
        <w:t>cia Gutiérrez</w:t>
      </w:r>
    </w:p>
    <w:p w14:paraId="701793C7" w14:textId="77777777" w:rsidR="0088683D" w:rsidRPr="0088683D" w:rsidRDefault="0088683D" w:rsidP="0088683D">
      <w:pPr>
        <w:pStyle w:val="Prrafodelista"/>
        <w:ind w:left="1080"/>
        <w:jc w:val="both"/>
        <w:rPr>
          <w:rFonts w:ascii="Arial" w:hAnsi="Arial" w:cs="Arial"/>
          <w:sz w:val="24"/>
          <w:szCs w:val="24"/>
        </w:rPr>
      </w:pPr>
      <w:r w:rsidRPr="0088683D">
        <w:rPr>
          <w:rFonts w:ascii="Arial" w:hAnsi="Arial" w:cs="Arial"/>
          <w:sz w:val="24"/>
          <w:szCs w:val="24"/>
        </w:rPr>
        <w:t>c.</w:t>
      </w:r>
      <w:r w:rsidRPr="0088683D">
        <w:rPr>
          <w:rFonts w:ascii="Arial" w:hAnsi="Arial" w:cs="Arial"/>
          <w:sz w:val="24"/>
          <w:szCs w:val="24"/>
        </w:rPr>
        <w:tab/>
        <w:t>El programa LOS SIMPSONS</w:t>
      </w:r>
    </w:p>
    <w:p w14:paraId="538D3560" w14:textId="3AFE2FDB" w:rsidR="0088683D" w:rsidRDefault="0088683D" w:rsidP="0088683D">
      <w:pPr>
        <w:pStyle w:val="Prrafodelista"/>
        <w:ind w:left="1080"/>
        <w:jc w:val="both"/>
        <w:rPr>
          <w:rFonts w:ascii="Arial" w:hAnsi="Arial" w:cs="Arial"/>
          <w:sz w:val="24"/>
          <w:szCs w:val="24"/>
        </w:rPr>
      </w:pPr>
      <w:r w:rsidRPr="0088683D">
        <w:rPr>
          <w:rFonts w:ascii="Arial" w:hAnsi="Arial" w:cs="Arial"/>
          <w:sz w:val="24"/>
          <w:szCs w:val="24"/>
        </w:rPr>
        <w:t>d.</w:t>
      </w:r>
      <w:r w:rsidRPr="0088683D">
        <w:rPr>
          <w:rFonts w:ascii="Arial" w:hAnsi="Arial" w:cs="Arial"/>
          <w:sz w:val="24"/>
          <w:szCs w:val="24"/>
        </w:rPr>
        <w:tab/>
        <w:t xml:space="preserve">La revista </w:t>
      </w:r>
      <w:r w:rsidR="008D5387">
        <w:rPr>
          <w:rFonts w:ascii="Arial" w:hAnsi="Arial" w:cs="Arial"/>
          <w:sz w:val="24"/>
          <w:szCs w:val="24"/>
        </w:rPr>
        <w:t>S</w:t>
      </w:r>
      <w:r w:rsidRPr="0088683D">
        <w:rPr>
          <w:rFonts w:ascii="Arial" w:hAnsi="Arial" w:cs="Arial"/>
          <w:sz w:val="24"/>
          <w:szCs w:val="24"/>
        </w:rPr>
        <w:t>emana</w:t>
      </w:r>
    </w:p>
    <w:p w14:paraId="1A34C9E9" w14:textId="77777777" w:rsidR="008158F9" w:rsidRPr="0088683D" w:rsidRDefault="008158F9" w:rsidP="0088683D">
      <w:pPr>
        <w:pStyle w:val="Prrafodelista"/>
        <w:ind w:left="1080"/>
        <w:jc w:val="both"/>
        <w:rPr>
          <w:rFonts w:ascii="Arial" w:hAnsi="Arial" w:cs="Arial"/>
          <w:sz w:val="24"/>
          <w:szCs w:val="24"/>
        </w:rPr>
      </w:pPr>
    </w:p>
    <w:p w14:paraId="19427A20" w14:textId="5CCB812C" w:rsidR="0036605E" w:rsidRPr="00E87307" w:rsidRDefault="0088683D" w:rsidP="0088683D">
      <w:pPr>
        <w:pStyle w:val="Prrafodelista"/>
        <w:ind w:left="1080"/>
        <w:jc w:val="both"/>
        <w:rPr>
          <w:rFonts w:ascii="Arial" w:hAnsi="Arial" w:cs="Arial"/>
          <w:b/>
          <w:sz w:val="24"/>
          <w:szCs w:val="24"/>
        </w:rPr>
      </w:pPr>
      <w:r w:rsidRPr="00E87307">
        <w:rPr>
          <w:rFonts w:ascii="Arial" w:hAnsi="Arial" w:cs="Arial"/>
          <w:b/>
          <w:sz w:val="24"/>
          <w:szCs w:val="24"/>
        </w:rPr>
        <w:t>6.</w:t>
      </w:r>
      <w:r w:rsidRPr="00E87307">
        <w:rPr>
          <w:rFonts w:ascii="Arial" w:hAnsi="Arial" w:cs="Arial"/>
          <w:b/>
          <w:sz w:val="24"/>
          <w:szCs w:val="24"/>
        </w:rPr>
        <w:tab/>
        <w:t xml:space="preserve"> Escribe un texto que resuma la ideas planteadas en el fragmento </w:t>
      </w:r>
      <w:r w:rsidR="008158F9" w:rsidRPr="00E87307">
        <w:rPr>
          <w:rFonts w:ascii="Arial" w:hAnsi="Arial" w:cs="Arial"/>
          <w:b/>
          <w:sz w:val="24"/>
          <w:szCs w:val="24"/>
        </w:rPr>
        <w:t>así</w:t>
      </w:r>
      <w:r w:rsidRPr="00E87307">
        <w:rPr>
          <w:rFonts w:ascii="Arial" w:hAnsi="Arial" w:cs="Arial"/>
          <w:b/>
          <w:sz w:val="24"/>
          <w:szCs w:val="24"/>
        </w:rPr>
        <w:t xml:space="preserve"> son los jóvenes colombianos  </w:t>
      </w:r>
    </w:p>
    <w:p w14:paraId="52937E1E" w14:textId="77777777" w:rsidR="0036605E" w:rsidRPr="00774F35" w:rsidRDefault="0036605E" w:rsidP="0088683D">
      <w:pPr>
        <w:pStyle w:val="Prrafodelista"/>
        <w:ind w:left="1080"/>
        <w:jc w:val="both"/>
        <w:rPr>
          <w:rFonts w:ascii="Arial" w:hAnsi="Arial" w:cs="Arial"/>
          <w:sz w:val="24"/>
          <w:szCs w:val="24"/>
        </w:rPr>
      </w:pPr>
    </w:p>
    <w:p w14:paraId="3DD5FBCB" w14:textId="77777777" w:rsidR="0036605E" w:rsidRPr="00774F35" w:rsidRDefault="0036605E" w:rsidP="0088683D">
      <w:pPr>
        <w:pStyle w:val="Prrafodelista"/>
        <w:ind w:left="1080"/>
        <w:jc w:val="both"/>
        <w:rPr>
          <w:rFonts w:ascii="Arial" w:hAnsi="Arial" w:cs="Arial"/>
          <w:sz w:val="24"/>
          <w:szCs w:val="24"/>
        </w:rPr>
      </w:pPr>
    </w:p>
    <w:p w14:paraId="45362062" w14:textId="053963D9" w:rsidR="0036605E" w:rsidRPr="00774F35" w:rsidRDefault="0036605E" w:rsidP="0088683D">
      <w:pPr>
        <w:pStyle w:val="Prrafodelista"/>
        <w:ind w:left="1080"/>
        <w:jc w:val="both"/>
        <w:rPr>
          <w:rFonts w:ascii="Arial" w:hAnsi="Arial" w:cs="Arial"/>
          <w:sz w:val="24"/>
          <w:szCs w:val="24"/>
        </w:rPr>
      </w:pPr>
      <w:r w:rsidRPr="00774F35">
        <w:rPr>
          <w:rFonts w:ascii="Arial" w:hAnsi="Arial" w:cs="Arial"/>
          <w:sz w:val="24"/>
          <w:szCs w:val="24"/>
        </w:rPr>
        <w:t xml:space="preserve"> </w:t>
      </w:r>
    </w:p>
    <w:p w14:paraId="738E4A9B" w14:textId="77777777" w:rsidR="0036605E" w:rsidRPr="00774F35" w:rsidRDefault="0036605E" w:rsidP="0088683D">
      <w:pPr>
        <w:pStyle w:val="Prrafodelista"/>
        <w:ind w:left="1080"/>
        <w:jc w:val="both"/>
        <w:rPr>
          <w:rFonts w:ascii="Arial" w:hAnsi="Arial" w:cs="Arial"/>
          <w:sz w:val="24"/>
          <w:szCs w:val="24"/>
        </w:rPr>
      </w:pPr>
    </w:p>
    <w:p w14:paraId="610B6EAF" w14:textId="77777777" w:rsidR="00EE378D" w:rsidRPr="00774F35" w:rsidRDefault="00EE378D" w:rsidP="0088683D">
      <w:pPr>
        <w:jc w:val="both"/>
        <w:rPr>
          <w:rFonts w:ascii="Arial" w:hAnsi="Arial" w:cs="Arial"/>
          <w:sz w:val="24"/>
          <w:szCs w:val="24"/>
        </w:rPr>
      </w:pPr>
    </w:p>
    <w:p w14:paraId="0ABA8C7A" w14:textId="77777777" w:rsidR="0088683D" w:rsidRPr="00774F35" w:rsidRDefault="0088683D">
      <w:pPr>
        <w:jc w:val="both"/>
        <w:rPr>
          <w:rFonts w:ascii="Arial" w:hAnsi="Arial" w:cs="Arial"/>
          <w:sz w:val="24"/>
          <w:szCs w:val="24"/>
        </w:rPr>
      </w:pPr>
    </w:p>
    <w:sectPr w:rsidR="0088683D" w:rsidRPr="00774F35" w:rsidSect="00E87307">
      <w:pgSz w:w="12240" w:h="15840"/>
      <w:pgMar w:top="568" w:right="1892" w:bottom="1135"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01187"/>
    <w:multiLevelType w:val="hybridMultilevel"/>
    <w:tmpl w:val="A2BEC592"/>
    <w:lvl w:ilvl="0" w:tplc="511C15E8">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 w15:restartNumberingAfterBreak="0">
    <w:nsid w:val="0DEF40C3"/>
    <w:multiLevelType w:val="hybridMultilevel"/>
    <w:tmpl w:val="BF4AF3F0"/>
    <w:lvl w:ilvl="0" w:tplc="62305B52">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 w15:restartNumberingAfterBreak="0">
    <w:nsid w:val="1C853E27"/>
    <w:multiLevelType w:val="hybridMultilevel"/>
    <w:tmpl w:val="7750C488"/>
    <w:lvl w:ilvl="0" w:tplc="3402A7D8">
      <w:start w:val="4"/>
      <w:numFmt w:val="bullet"/>
      <w:lvlText w:val="-"/>
      <w:lvlJc w:val="left"/>
      <w:pPr>
        <w:ind w:left="1560" w:hanging="360"/>
      </w:pPr>
      <w:rPr>
        <w:rFonts w:ascii="Arial Narrow" w:eastAsiaTheme="minorHAnsi" w:hAnsi="Arial Narrow" w:cstheme="minorBidi" w:hint="default"/>
      </w:rPr>
    </w:lvl>
    <w:lvl w:ilvl="1" w:tplc="240A0003" w:tentative="1">
      <w:start w:val="1"/>
      <w:numFmt w:val="bullet"/>
      <w:lvlText w:val="o"/>
      <w:lvlJc w:val="left"/>
      <w:pPr>
        <w:ind w:left="2280" w:hanging="360"/>
      </w:pPr>
      <w:rPr>
        <w:rFonts w:ascii="Courier New" w:hAnsi="Courier New" w:cs="Courier New" w:hint="default"/>
      </w:rPr>
    </w:lvl>
    <w:lvl w:ilvl="2" w:tplc="240A0005" w:tentative="1">
      <w:start w:val="1"/>
      <w:numFmt w:val="bullet"/>
      <w:lvlText w:val=""/>
      <w:lvlJc w:val="left"/>
      <w:pPr>
        <w:ind w:left="3000" w:hanging="360"/>
      </w:pPr>
      <w:rPr>
        <w:rFonts w:ascii="Wingdings" w:hAnsi="Wingdings" w:hint="default"/>
      </w:rPr>
    </w:lvl>
    <w:lvl w:ilvl="3" w:tplc="240A0001" w:tentative="1">
      <w:start w:val="1"/>
      <w:numFmt w:val="bullet"/>
      <w:lvlText w:val=""/>
      <w:lvlJc w:val="left"/>
      <w:pPr>
        <w:ind w:left="3720" w:hanging="360"/>
      </w:pPr>
      <w:rPr>
        <w:rFonts w:ascii="Symbol" w:hAnsi="Symbol" w:hint="default"/>
      </w:rPr>
    </w:lvl>
    <w:lvl w:ilvl="4" w:tplc="240A0003" w:tentative="1">
      <w:start w:val="1"/>
      <w:numFmt w:val="bullet"/>
      <w:lvlText w:val="o"/>
      <w:lvlJc w:val="left"/>
      <w:pPr>
        <w:ind w:left="4440" w:hanging="360"/>
      </w:pPr>
      <w:rPr>
        <w:rFonts w:ascii="Courier New" w:hAnsi="Courier New" w:cs="Courier New" w:hint="default"/>
      </w:rPr>
    </w:lvl>
    <w:lvl w:ilvl="5" w:tplc="240A0005" w:tentative="1">
      <w:start w:val="1"/>
      <w:numFmt w:val="bullet"/>
      <w:lvlText w:val=""/>
      <w:lvlJc w:val="left"/>
      <w:pPr>
        <w:ind w:left="5160" w:hanging="360"/>
      </w:pPr>
      <w:rPr>
        <w:rFonts w:ascii="Wingdings" w:hAnsi="Wingdings" w:hint="default"/>
      </w:rPr>
    </w:lvl>
    <w:lvl w:ilvl="6" w:tplc="240A0001" w:tentative="1">
      <w:start w:val="1"/>
      <w:numFmt w:val="bullet"/>
      <w:lvlText w:val=""/>
      <w:lvlJc w:val="left"/>
      <w:pPr>
        <w:ind w:left="5880" w:hanging="360"/>
      </w:pPr>
      <w:rPr>
        <w:rFonts w:ascii="Symbol" w:hAnsi="Symbol" w:hint="default"/>
      </w:rPr>
    </w:lvl>
    <w:lvl w:ilvl="7" w:tplc="240A0003" w:tentative="1">
      <w:start w:val="1"/>
      <w:numFmt w:val="bullet"/>
      <w:lvlText w:val="o"/>
      <w:lvlJc w:val="left"/>
      <w:pPr>
        <w:ind w:left="6600" w:hanging="360"/>
      </w:pPr>
      <w:rPr>
        <w:rFonts w:ascii="Courier New" w:hAnsi="Courier New" w:cs="Courier New" w:hint="default"/>
      </w:rPr>
    </w:lvl>
    <w:lvl w:ilvl="8" w:tplc="240A0005" w:tentative="1">
      <w:start w:val="1"/>
      <w:numFmt w:val="bullet"/>
      <w:lvlText w:val=""/>
      <w:lvlJc w:val="left"/>
      <w:pPr>
        <w:ind w:left="7320" w:hanging="360"/>
      </w:pPr>
      <w:rPr>
        <w:rFonts w:ascii="Wingdings" w:hAnsi="Wingdings" w:hint="default"/>
      </w:rPr>
    </w:lvl>
  </w:abstractNum>
  <w:abstractNum w:abstractNumId="3" w15:restartNumberingAfterBreak="0">
    <w:nsid w:val="2166035E"/>
    <w:multiLevelType w:val="hybridMultilevel"/>
    <w:tmpl w:val="A8F4348E"/>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40816704"/>
    <w:multiLevelType w:val="hybridMultilevel"/>
    <w:tmpl w:val="A74A2DD6"/>
    <w:lvl w:ilvl="0" w:tplc="0E5A18B2">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5" w15:restartNumberingAfterBreak="0">
    <w:nsid w:val="4FAB1ED6"/>
    <w:multiLevelType w:val="hybridMultilevel"/>
    <w:tmpl w:val="D14CF930"/>
    <w:lvl w:ilvl="0" w:tplc="8A3C979C">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6" w15:restartNumberingAfterBreak="0">
    <w:nsid w:val="58F0437E"/>
    <w:multiLevelType w:val="hybridMultilevel"/>
    <w:tmpl w:val="E6943E12"/>
    <w:lvl w:ilvl="0" w:tplc="0600A3D0">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7" w15:restartNumberingAfterBreak="0">
    <w:nsid w:val="59A266DF"/>
    <w:multiLevelType w:val="hybridMultilevel"/>
    <w:tmpl w:val="24ECCEEE"/>
    <w:lvl w:ilvl="0" w:tplc="20CA2B50">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78076E96"/>
    <w:multiLevelType w:val="hybridMultilevel"/>
    <w:tmpl w:val="EC647238"/>
    <w:lvl w:ilvl="0" w:tplc="59C094CC">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9" w15:restartNumberingAfterBreak="0">
    <w:nsid w:val="7A9D2841"/>
    <w:multiLevelType w:val="hybridMultilevel"/>
    <w:tmpl w:val="E83617D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7B9D7794"/>
    <w:multiLevelType w:val="hybridMultilevel"/>
    <w:tmpl w:val="1370073A"/>
    <w:lvl w:ilvl="0" w:tplc="C21059B6">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num w:numId="1">
    <w:abstractNumId w:val="3"/>
  </w:num>
  <w:num w:numId="2">
    <w:abstractNumId w:val="7"/>
  </w:num>
  <w:num w:numId="3">
    <w:abstractNumId w:val="5"/>
  </w:num>
  <w:num w:numId="4">
    <w:abstractNumId w:val="4"/>
  </w:num>
  <w:num w:numId="5">
    <w:abstractNumId w:val="9"/>
  </w:num>
  <w:num w:numId="6">
    <w:abstractNumId w:val="10"/>
  </w:num>
  <w:num w:numId="7">
    <w:abstractNumId w:val="1"/>
  </w:num>
  <w:num w:numId="8">
    <w:abstractNumId w:val="6"/>
  </w:num>
  <w:num w:numId="9">
    <w:abstractNumId w:val="8"/>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78D"/>
    <w:rsid w:val="0022204E"/>
    <w:rsid w:val="0036605E"/>
    <w:rsid w:val="003A422A"/>
    <w:rsid w:val="00695192"/>
    <w:rsid w:val="00774F35"/>
    <w:rsid w:val="008158F9"/>
    <w:rsid w:val="0088683D"/>
    <w:rsid w:val="008D5387"/>
    <w:rsid w:val="00E87307"/>
    <w:rsid w:val="00EE378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74DD1"/>
  <w15:chartTrackingRefBased/>
  <w15:docId w15:val="{577ACA90-B27C-461F-A7EE-D418CC99E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EE378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E378D"/>
    <w:rPr>
      <w:rFonts w:ascii="Times New Roman" w:eastAsia="Times New Roman" w:hAnsi="Times New Roman" w:cs="Times New Roman"/>
      <w:b/>
      <w:bCs/>
      <w:kern w:val="36"/>
      <w:sz w:val="48"/>
      <w:szCs w:val="48"/>
      <w:lang w:eastAsia="es-CO"/>
    </w:rPr>
  </w:style>
  <w:style w:type="paragraph" w:customStyle="1" w:styleId="intro">
    <w:name w:val="intro"/>
    <w:basedOn w:val="Normal"/>
    <w:rsid w:val="00EE378D"/>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EE378D"/>
    <w:pPr>
      <w:ind w:left="720"/>
      <w:contextualSpacing/>
    </w:pPr>
  </w:style>
  <w:style w:type="table" w:styleId="Tablaconcuadrcula">
    <w:name w:val="Table Grid"/>
    <w:basedOn w:val="Tablanormal"/>
    <w:uiPriority w:val="39"/>
    <w:rsid w:val="008158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2033481">
      <w:bodyDiv w:val="1"/>
      <w:marLeft w:val="0"/>
      <w:marRight w:val="0"/>
      <w:marTop w:val="0"/>
      <w:marBottom w:val="0"/>
      <w:divBdr>
        <w:top w:val="none" w:sz="0" w:space="0" w:color="auto"/>
        <w:left w:val="none" w:sz="0" w:space="0" w:color="auto"/>
        <w:bottom w:val="none" w:sz="0" w:space="0" w:color="auto"/>
        <w:right w:val="none" w:sz="0" w:space="0" w:color="auto"/>
      </w:divBdr>
      <w:divsChild>
        <w:div w:id="534118639">
          <w:marLeft w:val="0"/>
          <w:marRight w:val="0"/>
          <w:marTop w:val="0"/>
          <w:marBottom w:val="0"/>
          <w:divBdr>
            <w:top w:val="none" w:sz="0" w:space="0" w:color="auto"/>
            <w:left w:val="none" w:sz="0" w:space="0" w:color="auto"/>
            <w:bottom w:val="none" w:sz="0" w:space="0" w:color="auto"/>
            <w:right w:val="none" w:sz="0" w:space="0" w:color="auto"/>
          </w:divBdr>
          <w:divsChild>
            <w:div w:id="519860062">
              <w:marLeft w:val="0"/>
              <w:marRight w:val="0"/>
              <w:marTop w:val="0"/>
              <w:marBottom w:val="0"/>
              <w:divBdr>
                <w:top w:val="none" w:sz="0" w:space="0" w:color="auto"/>
                <w:left w:val="none" w:sz="0" w:space="0" w:color="auto"/>
                <w:bottom w:val="none" w:sz="0" w:space="0" w:color="auto"/>
                <w:right w:val="none" w:sz="0" w:space="0" w:color="auto"/>
              </w:divBdr>
              <w:divsChild>
                <w:div w:id="117846267">
                  <w:marLeft w:val="0"/>
                  <w:marRight w:val="0"/>
                  <w:marTop w:val="0"/>
                  <w:marBottom w:val="0"/>
                  <w:divBdr>
                    <w:top w:val="none" w:sz="0" w:space="0" w:color="auto"/>
                    <w:left w:val="none" w:sz="0" w:space="0" w:color="auto"/>
                    <w:bottom w:val="none" w:sz="0" w:space="0" w:color="auto"/>
                    <w:right w:val="none" w:sz="0" w:space="0" w:color="auto"/>
                  </w:divBdr>
                  <w:divsChild>
                    <w:div w:id="918756561">
                      <w:marLeft w:val="0"/>
                      <w:marRight w:val="0"/>
                      <w:marTop w:val="0"/>
                      <w:marBottom w:val="0"/>
                      <w:divBdr>
                        <w:top w:val="none" w:sz="0" w:space="0" w:color="auto"/>
                        <w:left w:val="none" w:sz="0" w:space="0" w:color="auto"/>
                        <w:bottom w:val="none" w:sz="0" w:space="0" w:color="auto"/>
                        <w:right w:val="none" w:sz="0" w:space="0" w:color="auto"/>
                      </w:divBdr>
                      <w:divsChild>
                        <w:div w:id="77813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497368">
          <w:marLeft w:val="0"/>
          <w:marRight w:val="0"/>
          <w:marTop w:val="0"/>
          <w:marBottom w:val="0"/>
          <w:divBdr>
            <w:top w:val="none" w:sz="0" w:space="0" w:color="auto"/>
            <w:left w:val="none" w:sz="0" w:space="0" w:color="auto"/>
            <w:bottom w:val="none" w:sz="0" w:space="0" w:color="auto"/>
            <w:right w:val="none" w:sz="0" w:space="0" w:color="auto"/>
          </w:divBdr>
          <w:divsChild>
            <w:div w:id="1198738283">
              <w:marLeft w:val="0"/>
              <w:marRight w:val="0"/>
              <w:marTop w:val="0"/>
              <w:marBottom w:val="0"/>
              <w:divBdr>
                <w:top w:val="none" w:sz="0" w:space="0" w:color="auto"/>
                <w:left w:val="none" w:sz="0" w:space="0" w:color="auto"/>
                <w:bottom w:val="none" w:sz="0" w:space="0" w:color="auto"/>
                <w:right w:val="none" w:sz="0" w:space="0" w:color="auto"/>
              </w:divBdr>
            </w:div>
          </w:divsChild>
        </w:div>
        <w:div w:id="593243348">
          <w:marLeft w:val="0"/>
          <w:marRight w:val="0"/>
          <w:marTop w:val="0"/>
          <w:marBottom w:val="0"/>
          <w:divBdr>
            <w:top w:val="none" w:sz="0" w:space="0" w:color="auto"/>
            <w:left w:val="none" w:sz="0" w:space="0" w:color="auto"/>
            <w:bottom w:val="none" w:sz="0" w:space="0" w:color="auto"/>
            <w:right w:val="none" w:sz="0" w:space="0" w:color="auto"/>
          </w:divBdr>
          <w:divsChild>
            <w:div w:id="1766997160">
              <w:marLeft w:val="0"/>
              <w:marRight w:val="0"/>
              <w:marTop w:val="0"/>
              <w:marBottom w:val="0"/>
              <w:divBdr>
                <w:top w:val="none" w:sz="0" w:space="0" w:color="auto"/>
                <w:left w:val="none" w:sz="0" w:space="0" w:color="auto"/>
                <w:bottom w:val="none" w:sz="0" w:space="0" w:color="auto"/>
                <w:right w:val="none" w:sz="0" w:space="0" w:color="auto"/>
              </w:divBdr>
              <w:divsChild>
                <w:div w:id="166755303">
                  <w:marLeft w:val="0"/>
                  <w:marRight w:val="0"/>
                  <w:marTop w:val="0"/>
                  <w:marBottom w:val="0"/>
                  <w:divBdr>
                    <w:top w:val="none" w:sz="0" w:space="0" w:color="auto"/>
                    <w:left w:val="none" w:sz="0" w:space="0" w:color="auto"/>
                    <w:bottom w:val="none" w:sz="0" w:space="0" w:color="auto"/>
                    <w:right w:val="none" w:sz="0" w:space="0" w:color="auto"/>
                  </w:divBdr>
                  <w:divsChild>
                    <w:div w:id="148478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3</Pages>
  <Words>850</Words>
  <Characters>4675</Characters>
  <Application>Microsoft Office Word</Application>
  <DocSecurity>0</DocSecurity>
  <Lines>38</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Yarima Garces</dc:creator>
  <cp:keywords/>
  <dc:description/>
  <cp:lastModifiedBy>user</cp:lastModifiedBy>
  <cp:revision>4</cp:revision>
  <dcterms:created xsi:type="dcterms:W3CDTF">2020-06-01T20:30:00Z</dcterms:created>
  <dcterms:modified xsi:type="dcterms:W3CDTF">2020-06-01T22:55:00Z</dcterms:modified>
</cp:coreProperties>
</file>