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42F" w:rsidRDefault="00A47370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I.E. MONSEÑOR RAMON ARCILA</w:t>
      </w:r>
    </w:p>
    <w:p w:rsidR="00EE63FD" w:rsidRDefault="00A33324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GEOMETRIA </w:t>
      </w:r>
      <w:r w:rsidR="0057361E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PLAN LECTOR</w:t>
      </w:r>
      <w:r w:rsidR="00A47370">
        <w:rPr>
          <w:rFonts w:ascii="Arial" w:hAnsi="Arial" w:cs="Arial"/>
          <w:sz w:val="28"/>
          <w:szCs w:val="28"/>
        </w:rPr>
        <w:t xml:space="preserve"> PARA GRADO SE</w:t>
      </w:r>
      <w:r w:rsidR="005C652A">
        <w:rPr>
          <w:rFonts w:ascii="Arial" w:hAnsi="Arial" w:cs="Arial"/>
          <w:sz w:val="28"/>
          <w:szCs w:val="28"/>
        </w:rPr>
        <w:t>PTIMO</w:t>
      </w:r>
      <w:r w:rsidR="00EE63FD">
        <w:rPr>
          <w:rFonts w:ascii="Arial" w:hAnsi="Arial" w:cs="Arial"/>
          <w:sz w:val="28"/>
          <w:szCs w:val="28"/>
        </w:rPr>
        <w:t>. 7-</w:t>
      </w:r>
      <w:r w:rsidR="0057361E">
        <w:rPr>
          <w:rFonts w:ascii="Arial" w:hAnsi="Arial" w:cs="Arial"/>
          <w:sz w:val="28"/>
          <w:szCs w:val="28"/>
        </w:rPr>
        <w:t>3</w:t>
      </w:r>
      <w:r w:rsidR="00B62C75">
        <w:rPr>
          <w:rFonts w:ascii="Arial" w:hAnsi="Arial" w:cs="Arial"/>
          <w:sz w:val="28"/>
          <w:szCs w:val="28"/>
        </w:rPr>
        <w:t>, 7-</w:t>
      </w:r>
      <w:r w:rsidR="0057361E">
        <w:rPr>
          <w:rFonts w:ascii="Arial" w:hAnsi="Arial" w:cs="Arial"/>
          <w:sz w:val="28"/>
          <w:szCs w:val="28"/>
        </w:rPr>
        <w:t>5</w:t>
      </w:r>
      <w:r w:rsidR="00B62C75">
        <w:rPr>
          <w:rFonts w:ascii="Arial" w:hAnsi="Arial" w:cs="Arial"/>
          <w:sz w:val="28"/>
          <w:szCs w:val="28"/>
        </w:rPr>
        <w:t>, 7-</w:t>
      </w:r>
      <w:r w:rsidR="0057361E">
        <w:rPr>
          <w:rFonts w:ascii="Arial" w:hAnsi="Arial" w:cs="Arial"/>
          <w:sz w:val="28"/>
          <w:szCs w:val="28"/>
        </w:rPr>
        <w:t>6</w:t>
      </w:r>
    </w:p>
    <w:p w:rsidR="00A47370" w:rsidRDefault="00A47370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DOCENTE: GUILLERMO RIOS</w:t>
      </w:r>
      <w:r w:rsidR="007C5EC4">
        <w:rPr>
          <w:rFonts w:ascii="Arial" w:hAnsi="Arial" w:cs="Arial"/>
          <w:sz w:val="28"/>
          <w:szCs w:val="28"/>
        </w:rPr>
        <w:t xml:space="preserve">  </w:t>
      </w:r>
    </w:p>
    <w:p w:rsidR="00CC307A" w:rsidRDefault="00CC307A" w:rsidP="00CC30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NOTA: 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NO VA A ENVIAR NINGUN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TRABAJO, </w:t>
      </w:r>
      <w:r>
        <w:rPr>
          <w:rFonts w:ascii="Arial" w:hAnsi="Arial" w:cs="Arial"/>
          <w:b/>
          <w:sz w:val="28"/>
          <w:szCs w:val="28"/>
        </w:rPr>
        <w:t xml:space="preserve"> LOS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VA A RESOLVER EN SU CUADERNO. SOLO ME VA ESCRIBIR EN CUARENTA </w:t>
      </w:r>
      <w:proofErr w:type="gramStart"/>
      <w:r>
        <w:rPr>
          <w:rFonts w:ascii="Arial" w:hAnsi="Arial" w:cs="Arial"/>
          <w:b/>
          <w:sz w:val="28"/>
          <w:szCs w:val="28"/>
        </w:rPr>
        <w:t>DIAS,  DE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HABER RECIBIDO ELTRABAJO, QUE ACTIVIDADES HA REALIZADO. </w:t>
      </w:r>
    </w:p>
    <w:p w:rsidR="00CC307A" w:rsidRDefault="00CC307A" w:rsidP="00A47370">
      <w:pPr>
        <w:rPr>
          <w:rFonts w:ascii="Arial" w:hAnsi="Arial" w:cs="Arial"/>
          <w:sz w:val="28"/>
          <w:szCs w:val="28"/>
        </w:rPr>
      </w:pPr>
    </w:p>
    <w:p w:rsidR="00245B2E" w:rsidRDefault="00245B2E" w:rsidP="00245B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ESTAS ACTIVIDADES LAS ENCUENTRA EN EL BLOG:</w:t>
      </w:r>
    </w:p>
    <w:p w:rsidR="00245B2E" w:rsidRPr="00B6691F" w:rsidRDefault="00245B2E" w:rsidP="00245B2E">
      <w:pPr>
        <w:rPr>
          <w:rFonts w:ascii="Arial" w:hAnsi="Arial" w:cs="Arial"/>
          <w:color w:val="FF0000"/>
          <w:sz w:val="28"/>
          <w:szCs w:val="28"/>
        </w:rPr>
      </w:pPr>
      <w:r w:rsidRPr="00B6691F">
        <w:rPr>
          <w:rFonts w:ascii="Arial" w:hAnsi="Arial" w:cs="Arial"/>
          <w:color w:val="FF0000"/>
          <w:sz w:val="28"/>
          <w:szCs w:val="28"/>
        </w:rPr>
        <w:t>Matematicasfacupo.blogspot.com</w:t>
      </w:r>
    </w:p>
    <w:p w:rsidR="00245B2E" w:rsidRDefault="00EE63FD" w:rsidP="00245B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Tam</w:t>
      </w:r>
      <w:r w:rsidR="00245B2E">
        <w:rPr>
          <w:rFonts w:ascii="Arial" w:hAnsi="Arial" w:cs="Arial"/>
          <w:sz w:val="28"/>
          <w:szCs w:val="28"/>
        </w:rPr>
        <w:t>bién se pueden encontrar en:</w:t>
      </w:r>
    </w:p>
    <w:p w:rsidR="00245B2E" w:rsidRPr="00B6691F" w:rsidRDefault="00245B2E" w:rsidP="00245B2E">
      <w:pPr>
        <w:rPr>
          <w:rFonts w:ascii="Arial" w:hAnsi="Arial" w:cs="Arial"/>
          <w:color w:val="FF0000"/>
          <w:sz w:val="28"/>
          <w:szCs w:val="28"/>
        </w:rPr>
      </w:pPr>
      <w:proofErr w:type="spellStart"/>
      <w:r w:rsidRPr="00B6691F">
        <w:rPr>
          <w:rFonts w:ascii="Arial" w:hAnsi="Arial" w:cs="Arial"/>
          <w:color w:val="FF0000"/>
          <w:sz w:val="28"/>
          <w:szCs w:val="28"/>
        </w:rPr>
        <w:t>Matematicas</w:t>
      </w:r>
      <w:proofErr w:type="spellEnd"/>
      <w:r w:rsidRPr="00B6691F">
        <w:rPr>
          <w:rFonts w:ascii="Arial" w:hAnsi="Arial" w:cs="Arial"/>
          <w:color w:val="FF0000"/>
          <w:sz w:val="28"/>
          <w:szCs w:val="28"/>
        </w:rPr>
        <w:t xml:space="preserve"> para grado sexto del Rincón de </w:t>
      </w:r>
      <w:proofErr w:type="spellStart"/>
      <w:r w:rsidRPr="00B6691F">
        <w:rPr>
          <w:rFonts w:ascii="Arial" w:hAnsi="Arial" w:cs="Arial"/>
          <w:color w:val="FF0000"/>
          <w:sz w:val="28"/>
          <w:szCs w:val="28"/>
        </w:rPr>
        <w:t>Facupo</w:t>
      </w:r>
      <w:proofErr w:type="spellEnd"/>
      <w:r w:rsidRPr="00B6691F">
        <w:rPr>
          <w:rFonts w:ascii="Arial" w:hAnsi="Arial" w:cs="Arial"/>
          <w:color w:val="FF0000"/>
          <w:sz w:val="28"/>
          <w:szCs w:val="28"/>
        </w:rPr>
        <w:t>.</w:t>
      </w:r>
    </w:p>
    <w:p w:rsidR="00245B2E" w:rsidRPr="00B6691F" w:rsidRDefault="00245B2E" w:rsidP="00245B2E">
      <w:pPr>
        <w:rPr>
          <w:rFonts w:ascii="Arial" w:hAnsi="Arial" w:cs="Arial"/>
          <w:color w:val="FF0000"/>
          <w:sz w:val="28"/>
          <w:szCs w:val="28"/>
        </w:rPr>
      </w:pPr>
      <w:r w:rsidRPr="00B6691F">
        <w:rPr>
          <w:rFonts w:ascii="Arial" w:hAnsi="Arial" w:cs="Arial"/>
          <w:color w:val="FF0000"/>
          <w:sz w:val="28"/>
          <w:szCs w:val="28"/>
        </w:rPr>
        <w:t xml:space="preserve">Geometría para grado sexto del Rincón de </w:t>
      </w:r>
      <w:proofErr w:type="spellStart"/>
      <w:r w:rsidRPr="00B6691F">
        <w:rPr>
          <w:rFonts w:ascii="Arial" w:hAnsi="Arial" w:cs="Arial"/>
          <w:color w:val="FF0000"/>
          <w:sz w:val="28"/>
          <w:szCs w:val="28"/>
        </w:rPr>
        <w:t>Facupo</w:t>
      </w:r>
      <w:proofErr w:type="spellEnd"/>
      <w:r w:rsidRPr="00B6691F">
        <w:rPr>
          <w:rFonts w:ascii="Arial" w:hAnsi="Arial" w:cs="Arial"/>
          <w:color w:val="FF0000"/>
          <w:sz w:val="28"/>
          <w:szCs w:val="28"/>
        </w:rPr>
        <w:t>.</w:t>
      </w:r>
    </w:p>
    <w:p w:rsidR="00245B2E" w:rsidRPr="00B6691F" w:rsidRDefault="00245B2E" w:rsidP="00245B2E">
      <w:pPr>
        <w:rPr>
          <w:rFonts w:ascii="Arial" w:hAnsi="Arial" w:cs="Arial"/>
          <w:color w:val="FF0000"/>
          <w:sz w:val="28"/>
          <w:szCs w:val="28"/>
        </w:rPr>
      </w:pPr>
      <w:r w:rsidRPr="00B6691F">
        <w:rPr>
          <w:rFonts w:ascii="Arial" w:hAnsi="Arial" w:cs="Arial"/>
          <w:color w:val="FF0000"/>
          <w:sz w:val="28"/>
          <w:szCs w:val="28"/>
        </w:rPr>
        <w:t xml:space="preserve">Estadística para grado sexto del Rincón de </w:t>
      </w:r>
      <w:proofErr w:type="spellStart"/>
      <w:r w:rsidRPr="00B6691F">
        <w:rPr>
          <w:rFonts w:ascii="Arial" w:hAnsi="Arial" w:cs="Arial"/>
          <w:color w:val="FF0000"/>
          <w:sz w:val="28"/>
          <w:szCs w:val="28"/>
        </w:rPr>
        <w:t>facupo</w:t>
      </w:r>
      <w:proofErr w:type="spellEnd"/>
      <w:r w:rsidRPr="00B6691F">
        <w:rPr>
          <w:rFonts w:ascii="Arial" w:hAnsi="Arial" w:cs="Arial"/>
          <w:color w:val="FF0000"/>
          <w:sz w:val="28"/>
          <w:szCs w:val="28"/>
        </w:rPr>
        <w:t>.</w:t>
      </w:r>
    </w:p>
    <w:p w:rsidR="00A47370" w:rsidRDefault="00A33324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cordial saludo, esperando que se encuentren bien.</w:t>
      </w:r>
    </w:p>
    <w:p w:rsidR="00A33324" w:rsidRDefault="00A33324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Esta segunda entrega se realiza el </w:t>
      </w:r>
      <w:proofErr w:type="gramStart"/>
      <w:r w:rsidR="00634614">
        <w:rPr>
          <w:rFonts w:ascii="Arial" w:hAnsi="Arial" w:cs="Arial"/>
          <w:sz w:val="28"/>
          <w:szCs w:val="28"/>
        </w:rPr>
        <w:t>0</w:t>
      </w:r>
      <w:r w:rsidR="00D9484E">
        <w:rPr>
          <w:rFonts w:ascii="Arial" w:hAnsi="Arial" w:cs="Arial"/>
          <w:sz w:val="28"/>
          <w:szCs w:val="28"/>
        </w:rPr>
        <w:t>8</w:t>
      </w:r>
      <w:r w:rsidR="0063461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de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634614">
        <w:rPr>
          <w:rFonts w:ascii="Arial" w:hAnsi="Arial" w:cs="Arial"/>
          <w:sz w:val="28"/>
          <w:szCs w:val="28"/>
        </w:rPr>
        <w:t>Junio</w:t>
      </w:r>
      <w:r>
        <w:rPr>
          <w:rFonts w:ascii="Arial" w:hAnsi="Arial" w:cs="Arial"/>
          <w:sz w:val="28"/>
          <w:szCs w:val="28"/>
        </w:rPr>
        <w:t>, dando tiempo para que las demás actividades las tenga al día.</w:t>
      </w:r>
    </w:p>
    <w:p w:rsidR="00A33324" w:rsidRDefault="00A33324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Las actividades son para </w:t>
      </w:r>
      <w:proofErr w:type="gramStart"/>
      <w:r w:rsidR="006E5469">
        <w:rPr>
          <w:rFonts w:ascii="Arial" w:hAnsi="Arial" w:cs="Arial"/>
          <w:sz w:val="28"/>
          <w:szCs w:val="28"/>
        </w:rPr>
        <w:t xml:space="preserve">realizarlas </w:t>
      </w:r>
      <w:r>
        <w:rPr>
          <w:rFonts w:ascii="Arial" w:hAnsi="Arial" w:cs="Arial"/>
          <w:sz w:val="28"/>
          <w:szCs w:val="28"/>
        </w:rPr>
        <w:t xml:space="preserve"> despacio</w:t>
      </w:r>
      <w:proofErr w:type="gramEnd"/>
      <w:r>
        <w:rPr>
          <w:rFonts w:ascii="Arial" w:hAnsi="Arial" w:cs="Arial"/>
          <w:sz w:val="28"/>
          <w:szCs w:val="28"/>
        </w:rPr>
        <w:t>, sin ningún afán y  si tienen alguna duda, pueden comunicarse por el correo institucional:</w:t>
      </w:r>
    </w:p>
    <w:p w:rsidR="00A33324" w:rsidRDefault="00AF51A2" w:rsidP="00A47370">
      <w:pPr>
        <w:rPr>
          <w:rFonts w:ascii="Arial" w:hAnsi="Arial" w:cs="Arial"/>
          <w:sz w:val="28"/>
          <w:szCs w:val="28"/>
        </w:rPr>
      </w:pPr>
      <w:hyperlink r:id="rId7" w:history="1">
        <w:r w:rsidR="00A33324" w:rsidRPr="0033398A">
          <w:rPr>
            <w:rStyle w:val="Hipervnculo"/>
            <w:rFonts w:ascii="Arial" w:hAnsi="Arial" w:cs="Arial"/>
            <w:sz w:val="28"/>
            <w:szCs w:val="28"/>
          </w:rPr>
          <w:t>guillermorios@ieramonarcilacali.edu.co</w:t>
        </w:r>
      </w:hyperlink>
      <w:r w:rsidR="00A33324">
        <w:rPr>
          <w:rFonts w:ascii="Arial" w:hAnsi="Arial" w:cs="Arial"/>
          <w:sz w:val="28"/>
          <w:szCs w:val="28"/>
        </w:rPr>
        <w:t xml:space="preserve"> </w:t>
      </w:r>
    </w:p>
    <w:p w:rsidR="00A33324" w:rsidRDefault="00A33324" w:rsidP="00A4737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Tambien</w:t>
      </w:r>
      <w:proofErr w:type="spellEnd"/>
      <w:r>
        <w:rPr>
          <w:rFonts w:ascii="Arial" w:hAnsi="Arial" w:cs="Arial"/>
          <w:sz w:val="28"/>
          <w:szCs w:val="28"/>
        </w:rPr>
        <w:t xml:space="preserve"> se pueden comunicar por el </w:t>
      </w:r>
      <w:proofErr w:type="spellStart"/>
      <w:r>
        <w:rPr>
          <w:rFonts w:ascii="Arial" w:hAnsi="Arial" w:cs="Arial"/>
          <w:sz w:val="28"/>
          <w:szCs w:val="28"/>
        </w:rPr>
        <w:t>whats</w:t>
      </w:r>
      <w:r w:rsidR="00865016">
        <w:rPr>
          <w:rFonts w:ascii="Arial" w:hAnsi="Arial" w:cs="Arial"/>
          <w:sz w:val="28"/>
          <w:szCs w:val="28"/>
        </w:rPr>
        <w:t>app</w:t>
      </w:r>
      <w:proofErr w:type="spellEnd"/>
      <w:r w:rsidR="00865016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65016">
        <w:rPr>
          <w:rFonts w:ascii="Arial" w:hAnsi="Arial" w:cs="Arial"/>
          <w:sz w:val="28"/>
          <w:szCs w:val="28"/>
        </w:rPr>
        <w:t>3187948188,  teléfono</w:t>
      </w:r>
      <w:proofErr w:type="gramEnd"/>
      <w:r w:rsidR="00865016">
        <w:rPr>
          <w:rFonts w:ascii="Arial" w:hAnsi="Arial" w:cs="Arial"/>
          <w:sz w:val="28"/>
          <w:szCs w:val="28"/>
        </w:rPr>
        <w:t>,</w:t>
      </w:r>
      <w:r w:rsidR="007C5EC4">
        <w:rPr>
          <w:rFonts w:ascii="Arial" w:hAnsi="Arial" w:cs="Arial"/>
          <w:sz w:val="28"/>
          <w:szCs w:val="28"/>
        </w:rPr>
        <w:t xml:space="preserve"> video</w:t>
      </w:r>
      <w:r w:rsidR="00D14DF7">
        <w:rPr>
          <w:rFonts w:ascii="Arial" w:hAnsi="Arial" w:cs="Arial"/>
          <w:sz w:val="28"/>
          <w:szCs w:val="28"/>
        </w:rPr>
        <w:t xml:space="preserve"> </w:t>
      </w:r>
      <w:r w:rsidR="007C5EC4">
        <w:rPr>
          <w:rFonts w:ascii="Arial" w:hAnsi="Arial" w:cs="Arial"/>
          <w:sz w:val="28"/>
          <w:szCs w:val="28"/>
        </w:rPr>
        <w:t xml:space="preserve">llamada o por </w:t>
      </w:r>
      <w:r w:rsidR="00865016">
        <w:rPr>
          <w:rFonts w:ascii="Arial" w:hAnsi="Arial" w:cs="Arial"/>
          <w:sz w:val="28"/>
          <w:szCs w:val="28"/>
        </w:rPr>
        <w:t xml:space="preserve"> medio de su</w:t>
      </w:r>
      <w:r>
        <w:rPr>
          <w:rFonts w:ascii="Arial" w:hAnsi="Arial" w:cs="Arial"/>
          <w:sz w:val="28"/>
          <w:szCs w:val="28"/>
        </w:rPr>
        <w:t xml:space="preserve"> director de grupo.</w:t>
      </w: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 algún estudiante tiene dificultades con el </w:t>
      </w:r>
      <w:proofErr w:type="spellStart"/>
      <w:r>
        <w:rPr>
          <w:rFonts w:ascii="Arial" w:hAnsi="Arial" w:cs="Arial"/>
          <w:sz w:val="28"/>
          <w:szCs w:val="28"/>
        </w:rPr>
        <w:t>envio</w:t>
      </w:r>
      <w:proofErr w:type="spellEnd"/>
      <w:r>
        <w:rPr>
          <w:rFonts w:ascii="Arial" w:hAnsi="Arial" w:cs="Arial"/>
          <w:sz w:val="28"/>
          <w:szCs w:val="28"/>
        </w:rPr>
        <w:t xml:space="preserve"> de los trabajos, puede comunicarse telefónicamente al 3187948188 y reportar que está trabajando y que cuando se termine la cuarentena puede entregar las </w:t>
      </w:r>
      <w:r w:rsidR="005A3F72">
        <w:rPr>
          <w:rFonts w:ascii="Arial" w:hAnsi="Arial" w:cs="Arial"/>
          <w:sz w:val="28"/>
          <w:szCs w:val="28"/>
        </w:rPr>
        <w:t>actividades que se han propuesto.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lastRenderedPageBreak/>
        <w:t>SEGUNDO PERIODO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lang w:eastAsia="es-CO"/>
        </w:rPr>
        <w:t>Estándares Básico de Competencia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ES" w:eastAsia="es-CO"/>
        </w:rPr>
        <w:t>Resuelvo y formulo problemas que involucren relaciones y propiedades de semejanza y congruencia usando representaciones visuales.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lang w:eastAsia="es-CO"/>
        </w:rPr>
        <w:t>Predigo y comparo los resultados de aplicar transformaciones rígidas (traslaciones, rotaciones, reflexiones) y homotecias (ampliaciones y reducciones) sobre figuras bidimensionales en situaciones matemáticas y en el arte.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lang w:eastAsia="es-CO"/>
        </w:rPr>
        <w:br/>
        <w:t>DERECHOS BASICOS DE APRENDIZAJE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Establecer relaciones utilizando características métricas y geométricas de distintos tipos de figuras bidimensionales y tridimensionales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  <w:t>DESEMPEÑOS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Clasificar figuras bidimensionales de acuerdo con características específicas, ya sean estas geométricas o métricas.</w:t>
      </w:r>
    </w:p>
    <w:p w:rsidR="00EE63FD" w:rsidRPr="00EE63FD" w:rsidRDefault="00EE63FD" w:rsidP="00EE6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Aplican transformaciones a figuras en el plano cartesiano.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Determinan y justifican que propiedades de una figura permanecen invariantes o no al aplicar una transformación o una homotecia.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  <w:t>EJES TEMATICOS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p w:rsidR="00EE63FD" w:rsidRPr="00EE63FD" w:rsidRDefault="00EE63FD" w:rsidP="00EE63F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Líneas y Puntos notables del triángulo.</w:t>
      </w:r>
    </w:p>
    <w:p w:rsidR="00EE63FD" w:rsidRPr="00EE63FD" w:rsidRDefault="00EE63FD" w:rsidP="00EE63F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Teorema de Pitágoras.</w:t>
      </w:r>
    </w:p>
    <w:p w:rsidR="00EE63FD" w:rsidRPr="00EE63FD" w:rsidRDefault="00EE63FD" w:rsidP="00EE63F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Movimientos en el plano (Rotación, traslación, ampliación, reducción).</w:t>
      </w:r>
    </w:p>
    <w:p w:rsidR="00EE63FD" w:rsidRPr="00EE63FD" w:rsidRDefault="00EE63FD" w:rsidP="00EE63F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Homotecias.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Puntos y rectas notables</w:t>
      </w: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del </w:t>
      </w:r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triángulo</w:t>
      </w: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.</w:t>
      </w:r>
    </w:p>
    <w:p w:rsidR="00EE63FD" w:rsidRPr="00EE63FD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s-CO"/>
        </w:rPr>
      </w:pP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br/>
        <w:t>  Entre las rectas </w:t>
      </w:r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notables</w:t>
      </w: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 más conocidas </w:t>
      </w:r>
      <w:proofErr w:type="spell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deun</w:t>
      </w:r>
      <w:proofErr w:type="spellEnd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 </w:t>
      </w:r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triángulo</w:t>
      </w: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 veremos las mediatrices, las medianas, las alturas y las </w:t>
      </w:r>
      <w:proofErr w:type="gram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bisectrices;  P</w:t>
      </w:r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>untos</w:t>
      </w:r>
      <w:proofErr w:type="gramEnd"/>
      <w:r w:rsidRPr="00EE63F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CO"/>
        </w:rPr>
        <w:t xml:space="preserve"> notables</w:t>
      </w:r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 asociados: el </w:t>
      </w:r>
      <w:proofErr w:type="spell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circuncentro</w:t>
      </w:r>
      <w:proofErr w:type="spellEnd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, el baricentro, el </w:t>
      </w:r>
      <w:proofErr w:type="spell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ortocentro</w:t>
      </w:r>
      <w:proofErr w:type="spellEnd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 y el </w:t>
      </w:r>
      <w:proofErr w:type="spell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incentro</w:t>
      </w:r>
      <w:proofErr w:type="spellEnd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 xml:space="preserve"> y </w:t>
      </w:r>
      <w:proofErr w:type="spellStart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exincentros</w:t>
      </w:r>
      <w:proofErr w:type="spellEnd"/>
      <w:r w:rsidRPr="00EE63FD">
        <w:rPr>
          <w:rFonts w:ascii="Arial" w:eastAsia="Times New Roman" w:hAnsi="Arial" w:cs="Arial"/>
          <w:color w:val="222222"/>
          <w:sz w:val="24"/>
          <w:szCs w:val="24"/>
          <w:lang w:eastAsia="es-CO"/>
        </w:rPr>
        <w:t>, respectivamente.</w:t>
      </w:r>
    </w:p>
    <w:p w:rsidR="00903B24" w:rsidRDefault="00903B24" w:rsidP="00903B24">
      <w:pPr>
        <w:rPr>
          <w:rFonts w:ascii="Arial" w:hAnsi="Arial" w:cs="Arial"/>
          <w:sz w:val="28"/>
          <w:szCs w:val="28"/>
          <w:u w:val="single"/>
        </w:rPr>
      </w:pPr>
    </w:p>
    <w:p w:rsidR="00903B24" w:rsidRPr="006008A3" w:rsidRDefault="00903B24" w:rsidP="00903B24">
      <w:pPr>
        <w:rPr>
          <w:rFonts w:ascii="Arial" w:hAnsi="Arial" w:cs="Arial"/>
          <w:sz w:val="28"/>
          <w:szCs w:val="28"/>
          <w:u w:val="single"/>
        </w:rPr>
      </w:pPr>
      <w:r w:rsidRPr="006008A3">
        <w:rPr>
          <w:rFonts w:ascii="Arial" w:hAnsi="Arial" w:cs="Arial"/>
          <w:sz w:val="28"/>
          <w:szCs w:val="28"/>
          <w:u w:val="single"/>
        </w:rPr>
        <w:lastRenderedPageBreak/>
        <w:t>PARA GEOMETRIA: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 proponen 4 actividades.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ACTIVIDAD No. 1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Relacionada con el vocabulario de los puntos notables.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ACTIVIDAD No.2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Elaboración de una </w:t>
      </w:r>
      <w:proofErr w:type="spellStart"/>
      <w:r>
        <w:rPr>
          <w:rFonts w:ascii="Arial" w:hAnsi="Arial" w:cs="Arial"/>
          <w:sz w:val="28"/>
          <w:szCs w:val="28"/>
        </w:rPr>
        <w:t>crucisopa</w:t>
      </w:r>
      <w:proofErr w:type="spellEnd"/>
      <w:r>
        <w:rPr>
          <w:rFonts w:ascii="Arial" w:hAnsi="Arial" w:cs="Arial"/>
          <w:sz w:val="28"/>
          <w:szCs w:val="28"/>
        </w:rPr>
        <w:t xml:space="preserve"> con los términos de los puntos notables.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ACTIVIDAD No. 3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Juego de palabras. Debo encontrar la palabra que corresponde a la definición propuesta.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ACTIVIDAD No. 4</w:t>
      </w:r>
    </w:p>
    <w:p w:rsidR="00903B24" w:rsidRDefault="00903B24" w:rsidP="00903B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Dibujo de los puntos notables. Utilizo color.</w:t>
      </w:r>
    </w:p>
    <w:p w:rsidR="00EE63FD" w:rsidRPr="00903B24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903B24" w:rsidRDefault="00903B24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B62C75" w:rsidRDefault="00B62C75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B62C75" w:rsidRDefault="00B62C75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</w:pPr>
    </w:p>
    <w:p w:rsidR="00EE63FD" w:rsidRPr="00EE63FD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  <w:lastRenderedPageBreak/>
        <w:t>ACTIVIDAD No. 1</w:t>
      </w:r>
    </w:p>
    <w:p w:rsidR="00EE63FD" w:rsidRPr="00EE63FD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s-CO"/>
        </w:rPr>
      </w:pPr>
    </w:p>
    <w:p w:rsidR="00EE63FD" w:rsidRPr="00EE63FD" w:rsidRDefault="00EE63FD" w:rsidP="00EE63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222222"/>
          <w:sz w:val="28"/>
          <w:szCs w:val="28"/>
          <w:lang w:eastAsia="es-CO"/>
        </w:rPr>
        <w:t>Escribo el significado de las siguientes palabras en su cuaderno.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vocabulary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: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1. Bisectriz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2. mediana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3. Mediatriz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4. Altura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5. Notable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 xml:space="preserve">6.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Circuncentro</w:t>
      </w:r>
      <w:proofErr w:type="spellEnd"/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7. Baricentro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 xml:space="preserve">8.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Ortocentro</w:t>
      </w:r>
      <w:proofErr w:type="spellEnd"/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 xml:space="preserve">9.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Incentro</w:t>
      </w:r>
      <w:proofErr w:type="spellEnd"/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br/>
        <w:t xml:space="preserve">10.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t>Linea</w:t>
      </w:r>
      <w:proofErr w:type="spellEnd"/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br/>
        <w:t>11. Punto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CO"/>
        </w:rPr>
        <w:br/>
        <w:t>12.Semejanza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  <w:lastRenderedPageBreak/>
        <w:t>ACTIVIDAD PARA REPASAR Y MEMORIZAR ALGUNOS CONCEPTOS.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6697"/>
      </w:tblGrid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Bisectriz</w:t>
            </w:r>
          </w:p>
        </w:tc>
        <w:tc>
          <w:tcPr>
            <w:tcW w:w="6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 Es la semirrecta con origen en el vértice del ángulo y que  lo divide en dos ángulos de igual medida.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Mediana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En un triángulo, línea recta que une el vértice con el punto medio del lado opuesto.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Mediatriz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Recta perpendicular a un segmento que se traza en su punto medio.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Altura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Dimensión vertical de un cuerpo en su posición natural o normal.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Notable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eastAsia="es-CO"/>
              </w:rPr>
              <w:t>Que destaca o llama la atención por su interés, su calidad o su importancia.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Circuncentro</w:t>
            </w:r>
            <w:proofErr w:type="spellEnd"/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4D5156"/>
                <w:sz w:val="21"/>
                <w:szCs w:val="21"/>
                <w:shd w:val="clear" w:color="auto" w:fill="FFFFFF"/>
                <w:lang w:eastAsia="es-CO"/>
              </w:rPr>
              <w:t>El 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color w:val="5F6368"/>
                <w:sz w:val="21"/>
                <w:szCs w:val="21"/>
                <w:shd w:val="clear" w:color="auto" w:fill="FFFFFF"/>
                <w:lang w:eastAsia="es-CO"/>
              </w:rPr>
              <w:t>circuncentro</w:t>
            </w:r>
            <w:proofErr w:type="spellEnd"/>
            <w:r w:rsidRPr="00EE63FD">
              <w:rPr>
                <w:rFonts w:ascii="Arial" w:eastAsia="Times New Roman" w:hAnsi="Arial" w:cs="Arial"/>
                <w:b/>
                <w:bCs/>
                <w:color w:val="4D5156"/>
                <w:sz w:val="21"/>
                <w:szCs w:val="21"/>
                <w:shd w:val="clear" w:color="auto" w:fill="FFFFFF"/>
                <w:lang w:eastAsia="es-CO"/>
              </w:rPr>
              <w:t> de un triángulo es el punto en el que se cortan las tres mediatrices del triángulo.​​​​​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Triangulo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eastAsia="es-CO"/>
              </w:rPr>
              <w:t>Figura geométrica de tres lados y tres ángulos.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Baricentro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baricentro o 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>centroide</w:t>
            </w:r>
            <w:proofErr w:type="spellEnd"/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 de una superficie contenida en una figura geométrica plana es un punto tal que cualquier recta que pasa por él divide a dicho segmento en dos partes de igual momento respecto a dicha recta.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Ortocentro</w:t>
            </w:r>
            <w:proofErr w:type="spellEnd"/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eastAsia="es-CO"/>
              </w:rPr>
              <w:t>Punto donde se cortan las tres alturas de un triángulo.</w:t>
            </w:r>
          </w:p>
        </w:tc>
      </w:tr>
      <w:tr w:rsidR="00EE63FD" w:rsidRPr="00EE63FD" w:rsidTr="00EE63F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Incentro</w:t>
            </w:r>
            <w:proofErr w:type="spellEnd"/>
          </w:p>
        </w:tc>
        <w:tc>
          <w:tcPr>
            <w:tcW w:w="6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eastAsia="es-CO"/>
              </w:rPr>
              <w:t>Punto de intersección de las tres bisectrices de un triángulo.</w:t>
            </w:r>
          </w:p>
        </w:tc>
      </w:tr>
    </w:tbl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 No. 2 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Elaborar una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crucisopa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con los nueve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terminos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del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vocabulary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relacionados con los puntos notables de un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triangulo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.  </w:t>
      </w:r>
      <w:proofErr w:type="gramStart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Utilizo  un</w:t>
      </w:r>
      <w:proofErr w:type="gramEnd"/>
      <w:r w:rsidRPr="00EE63FD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color diferente para cada termino.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Example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: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587"/>
        <w:gridCol w:w="587"/>
        <w:gridCol w:w="587"/>
        <w:gridCol w:w="587"/>
        <w:gridCol w:w="588"/>
        <w:gridCol w:w="588"/>
        <w:gridCol w:w="589"/>
        <w:gridCol w:w="588"/>
        <w:gridCol w:w="589"/>
        <w:gridCol w:w="589"/>
        <w:gridCol w:w="589"/>
        <w:gridCol w:w="588"/>
        <w:gridCol w:w="588"/>
        <w:gridCol w:w="588"/>
      </w:tblGrid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B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I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S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M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D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I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N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C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T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R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I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Z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  <w:t>ACTIVIDAD No.3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  <w:t xml:space="preserve">Completar con el termino adecuado </w:t>
      </w:r>
      <w:proofErr w:type="gramStart"/>
      <w:r w:rsidRPr="00EE63FD"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  <w:t>para  cada</w:t>
      </w:r>
      <w:proofErr w:type="gramEnd"/>
      <w:r w:rsidRPr="00EE63FD"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  <w:t xml:space="preserve"> definición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2"/>
        <w:gridCol w:w="2026"/>
      </w:tblGrid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Punto donde se cortan las tres alturas de un triángulo.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En un triángulo, línea recta que une el vértice con el punto medio del lado opuesto.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Figura geométrica de tres lados y tres ángulos.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 Es la semirrecta con origen en el vértice del ángulo y que  lo divide en dos ángulos de igual medida.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Es la semirrecta con origen en el vértice del ángulo y que  lo divide en dos ángulos de igual medida.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B</w:t>
            </w: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aricentro o 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>centroide</w:t>
            </w:r>
            <w:proofErr w:type="spellEnd"/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eastAsia="es-CO"/>
              </w:rPr>
              <w:t xml:space="preserve"> de una superficie contenida en una figura geométrica plana es un punto tal que cualquier recta que pasa por él divide a dicho segmento en dos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Que destaca o llama la atención por su interés, su calidad o su importancia.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color w:val="4D5156"/>
                <w:sz w:val="21"/>
                <w:szCs w:val="21"/>
                <w:shd w:val="clear" w:color="auto" w:fill="FFFFFF"/>
                <w:lang w:eastAsia="es-CO"/>
              </w:rPr>
              <w:t>El </w:t>
            </w:r>
            <w:proofErr w:type="spellStart"/>
            <w:r w:rsidRPr="00EE63FD">
              <w:rPr>
                <w:rFonts w:ascii="Arial" w:eastAsia="Times New Roman" w:hAnsi="Arial" w:cs="Arial"/>
                <w:b/>
                <w:bCs/>
                <w:color w:val="5F6368"/>
                <w:sz w:val="21"/>
                <w:szCs w:val="21"/>
                <w:shd w:val="clear" w:color="auto" w:fill="FFFFFF"/>
                <w:lang w:eastAsia="es-CO"/>
              </w:rPr>
              <w:t>circuncentro</w:t>
            </w:r>
            <w:proofErr w:type="spellEnd"/>
            <w:r w:rsidRPr="00EE63FD">
              <w:rPr>
                <w:rFonts w:ascii="Arial" w:eastAsia="Times New Roman" w:hAnsi="Arial" w:cs="Arial"/>
                <w:b/>
                <w:bCs/>
                <w:color w:val="4D5156"/>
                <w:sz w:val="21"/>
                <w:szCs w:val="21"/>
                <w:shd w:val="clear" w:color="auto" w:fill="FFFFFF"/>
                <w:lang w:eastAsia="es-CO"/>
              </w:rPr>
              <w:t> de un triángulo es el punto en el que se cortan las tres mediatrices del triángulo.​​​​​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Dimensión vertical de un cuerpo en su posición natural o normal.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EE63FD" w:rsidRPr="00EE63FD" w:rsidTr="00EE63FD"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EE63FD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  <w:r w:rsidRPr="00EE63F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CO"/>
              </w:rPr>
              <w:t>Punto de intersección de las tres bisectrices de un triángulo.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3FD" w:rsidRPr="00EE63FD" w:rsidRDefault="00EE63FD" w:rsidP="00EE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62C75" w:rsidRDefault="00B62C75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62C75" w:rsidRDefault="00B62C75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62C75" w:rsidRDefault="00B62C75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62C75" w:rsidRDefault="00B62C75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Default="00EE63FD" w:rsidP="00EE63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lastRenderedPageBreak/>
        <w:t>ACTIVIDAD No. 4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  <w:t xml:space="preserve">Dibujar en el cuaderno las </w:t>
      </w:r>
      <w:proofErr w:type="spellStart"/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graficas</w:t>
      </w:r>
      <w:proofErr w:type="spellEnd"/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 de los puntos </w:t>
      </w:r>
      <w:proofErr w:type="gramStart"/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notables..</w:t>
      </w:r>
      <w:proofErr w:type="gramEnd"/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grafica tomada de INTERNET</w:t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p w:rsidR="00EE63FD" w:rsidRPr="00EE63FD" w:rsidRDefault="00EE63FD" w:rsidP="00EE63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es-CO"/>
        </w:rPr>
        <w:drawing>
          <wp:inline distT="0" distB="0" distL="0" distR="0">
            <wp:extent cx="4572000" cy="3431540"/>
            <wp:effectExtent l="0" t="0" r="0" b="0"/>
            <wp:docPr id="1" name="Imagen 1" descr="https://1.bp.blogspot.com/-BKhOJQCO5jU/Xpn6IoopFmI/AAAAAAAAALc/s54qF7U5g4Eupl3XAMCQks86OTGZWiHlgCLcBGAsYHQ/s1600/Puntos%2Bnotables%2Bde%2Bun%2Btriangulo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BKhOJQCO5jU/Xpn6IoopFmI/AAAAAAAAALc/s54qF7U5g4Eupl3XAMCQks86OTGZWiHlgCLcBGAsYHQ/s1600/Puntos%2Bnotables%2Bde%2Bun%2Btriangulo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EE63FD" w:rsidRPr="00EE63FD" w:rsidRDefault="00EE63FD" w:rsidP="00EE63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EE63FD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br/>
      </w:r>
    </w:p>
    <w:p w:rsidR="00D9484E" w:rsidRDefault="00D9484E" w:rsidP="00A47370">
      <w:pPr>
        <w:rPr>
          <w:rFonts w:ascii="Arial" w:hAnsi="Arial" w:cs="Arial"/>
          <w:sz w:val="28"/>
          <w:szCs w:val="28"/>
        </w:rPr>
      </w:pPr>
    </w:p>
    <w:p w:rsidR="00D9484E" w:rsidRDefault="00D9484E" w:rsidP="00A47370">
      <w:pPr>
        <w:rPr>
          <w:rFonts w:ascii="Arial" w:hAnsi="Arial" w:cs="Arial"/>
          <w:sz w:val="28"/>
          <w:szCs w:val="28"/>
        </w:rPr>
      </w:pPr>
    </w:p>
    <w:p w:rsidR="00D9484E" w:rsidRDefault="00D9484E" w:rsidP="00A47370">
      <w:pPr>
        <w:rPr>
          <w:rFonts w:ascii="Arial" w:hAnsi="Arial" w:cs="Arial"/>
          <w:sz w:val="28"/>
          <w:szCs w:val="28"/>
        </w:rPr>
      </w:pPr>
    </w:p>
    <w:p w:rsidR="006B6E32" w:rsidRDefault="006B6E32" w:rsidP="00A47370">
      <w:pPr>
        <w:rPr>
          <w:rFonts w:ascii="Arial" w:hAnsi="Arial" w:cs="Arial"/>
          <w:sz w:val="28"/>
          <w:szCs w:val="28"/>
          <w:u w:val="single"/>
        </w:rPr>
      </w:pPr>
    </w:p>
    <w:p w:rsidR="00084818" w:rsidRPr="00B62C75" w:rsidRDefault="00084818" w:rsidP="00821298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B62C75">
        <w:rPr>
          <w:rFonts w:ascii="Arial" w:hAnsi="Arial" w:cs="Arial"/>
          <w:b/>
          <w:sz w:val="28"/>
          <w:szCs w:val="28"/>
          <w:u w:val="single"/>
        </w:rPr>
        <w:lastRenderedPageBreak/>
        <w:t>PARA PLAN LECTOR.</w:t>
      </w:r>
    </w:p>
    <w:p w:rsidR="00084818" w:rsidRDefault="00084818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Continuar con la escritura de las fabulas, con su respectivo dibujo.</w:t>
      </w:r>
    </w:p>
    <w:p w:rsidR="0049106B" w:rsidRDefault="0049106B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Los dibujos es importante colocarle color.</w:t>
      </w:r>
    </w:p>
    <w:p w:rsidR="00084818" w:rsidRDefault="00084818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objetivo es: Mejorar la c</w:t>
      </w:r>
      <w:r w:rsidR="00856A23">
        <w:rPr>
          <w:rFonts w:ascii="Arial" w:hAnsi="Arial" w:cs="Arial"/>
          <w:sz w:val="28"/>
          <w:szCs w:val="28"/>
        </w:rPr>
        <w:t xml:space="preserve">omprensión </w:t>
      </w:r>
      <w:r>
        <w:rPr>
          <w:rFonts w:ascii="Arial" w:hAnsi="Arial" w:cs="Arial"/>
          <w:sz w:val="28"/>
          <w:szCs w:val="28"/>
        </w:rPr>
        <w:t xml:space="preserve">lectora, la escritura, la </w:t>
      </w:r>
      <w:proofErr w:type="spellStart"/>
      <w:r>
        <w:rPr>
          <w:rFonts w:ascii="Arial" w:hAnsi="Arial" w:cs="Arial"/>
          <w:sz w:val="28"/>
          <w:szCs w:val="28"/>
        </w:rPr>
        <w:t>caligrafia</w:t>
      </w:r>
      <w:proofErr w:type="spellEnd"/>
      <w:r>
        <w:rPr>
          <w:rFonts w:ascii="Arial" w:hAnsi="Arial" w:cs="Arial"/>
          <w:sz w:val="28"/>
          <w:szCs w:val="28"/>
        </w:rPr>
        <w:t xml:space="preserve">, es decir, escribir lo mejor posible, en forma legible. Reforzar la parte </w:t>
      </w:r>
      <w:r w:rsidR="002909D2">
        <w:rPr>
          <w:rFonts w:ascii="Arial" w:hAnsi="Arial" w:cs="Arial"/>
          <w:sz w:val="28"/>
          <w:szCs w:val="28"/>
        </w:rPr>
        <w:t>ortográfica, que se escriba como debe ser.</w:t>
      </w:r>
      <w:r w:rsidR="00856A23">
        <w:rPr>
          <w:rFonts w:ascii="Arial" w:hAnsi="Arial" w:cs="Arial"/>
          <w:sz w:val="28"/>
          <w:szCs w:val="28"/>
        </w:rPr>
        <w:t xml:space="preserve"> Intentando formar al escribir un </w:t>
      </w:r>
      <w:proofErr w:type="spellStart"/>
      <w:r w:rsidR="00856A23">
        <w:rPr>
          <w:rFonts w:ascii="Arial" w:hAnsi="Arial" w:cs="Arial"/>
          <w:sz w:val="28"/>
          <w:szCs w:val="28"/>
        </w:rPr>
        <w:t>angulo</w:t>
      </w:r>
      <w:proofErr w:type="spellEnd"/>
      <w:r w:rsidR="00856A23">
        <w:rPr>
          <w:rFonts w:ascii="Arial" w:hAnsi="Arial" w:cs="Arial"/>
          <w:sz w:val="28"/>
          <w:szCs w:val="28"/>
        </w:rPr>
        <w:t xml:space="preserve"> de 90 grados.</w:t>
      </w:r>
    </w:p>
    <w:p w:rsidR="00F8446F" w:rsidRDefault="00F8446F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FABULA No. </w:t>
      </w:r>
      <w:proofErr w:type="gramStart"/>
      <w:r>
        <w:rPr>
          <w:rFonts w:ascii="Arial" w:hAnsi="Arial" w:cs="Arial"/>
          <w:sz w:val="28"/>
          <w:szCs w:val="28"/>
        </w:rPr>
        <w:t>6  LA</w:t>
      </w:r>
      <w:proofErr w:type="gramEnd"/>
      <w:r>
        <w:rPr>
          <w:rFonts w:ascii="Arial" w:hAnsi="Arial" w:cs="Arial"/>
          <w:sz w:val="28"/>
          <w:szCs w:val="28"/>
        </w:rPr>
        <w:t xml:space="preserve"> CABRA Y EL ASNO.</w:t>
      </w:r>
    </w:p>
    <w:p w:rsidR="00F8446F" w:rsidRDefault="00F8446F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FABULA No. </w:t>
      </w:r>
      <w:proofErr w:type="gramStart"/>
      <w:r>
        <w:rPr>
          <w:rFonts w:ascii="Arial" w:hAnsi="Arial" w:cs="Arial"/>
          <w:sz w:val="28"/>
          <w:szCs w:val="28"/>
        </w:rPr>
        <w:t>7  LA</w:t>
      </w:r>
      <w:proofErr w:type="gramEnd"/>
      <w:r>
        <w:rPr>
          <w:rFonts w:ascii="Arial" w:hAnsi="Arial" w:cs="Arial"/>
          <w:sz w:val="28"/>
          <w:szCs w:val="28"/>
        </w:rPr>
        <w:t xml:space="preserve"> ABEJA Y LA PALOMA.</w:t>
      </w:r>
    </w:p>
    <w:p w:rsidR="00634614" w:rsidRDefault="00634614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FABULA No. </w:t>
      </w:r>
      <w:proofErr w:type="gramStart"/>
      <w:r w:rsidR="00A5718B">
        <w:rPr>
          <w:rFonts w:ascii="Arial" w:hAnsi="Arial" w:cs="Arial"/>
          <w:sz w:val="28"/>
          <w:szCs w:val="28"/>
        </w:rPr>
        <w:t xml:space="preserve">8 </w:t>
      </w:r>
      <w:r>
        <w:rPr>
          <w:rFonts w:ascii="Arial" w:hAnsi="Arial" w:cs="Arial"/>
          <w:sz w:val="28"/>
          <w:szCs w:val="28"/>
        </w:rPr>
        <w:t xml:space="preserve"> LA</w:t>
      </w:r>
      <w:proofErr w:type="gramEnd"/>
      <w:r>
        <w:rPr>
          <w:rFonts w:ascii="Arial" w:hAnsi="Arial" w:cs="Arial"/>
          <w:sz w:val="28"/>
          <w:szCs w:val="28"/>
        </w:rPr>
        <w:t xml:space="preserve"> CIERVA TUERTA</w:t>
      </w:r>
    </w:p>
    <w:p w:rsidR="008530F6" w:rsidRDefault="008530F6" w:rsidP="008212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Organizar la tabla de frecuencia y su respectiva grafica en el plano.</w:t>
      </w:r>
    </w:p>
    <w:p w:rsidR="00AE014F" w:rsidRDefault="00AE014F" w:rsidP="00AE014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SUGERENCIAS PERSONALES 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PELICULA: SIEMPRE JUNTOS.</w:t>
      </w:r>
      <w:r w:rsidR="00503F3C">
        <w:rPr>
          <w:rFonts w:ascii="Arial" w:hAnsi="Arial" w:cs="Arial"/>
          <w:sz w:val="28"/>
          <w:szCs w:val="28"/>
        </w:rPr>
        <w:t xml:space="preserve"> Elaborar un</w:t>
      </w:r>
      <w:r w:rsidR="008530F6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8530F6">
        <w:rPr>
          <w:rFonts w:ascii="Arial" w:hAnsi="Arial" w:cs="Arial"/>
          <w:sz w:val="28"/>
          <w:szCs w:val="28"/>
        </w:rPr>
        <w:t>reflexion</w:t>
      </w:r>
      <w:proofErr w:type="spellEnd"/>
      <w:r w:rsidR="00503F3C">
        <w:rPr>
          <w:rFonts w:ascii="Arial" w:hAnsi="Arial" w:cs="Arial"/>
          <w:sz w:val="28"/>
          <w:szCs w:val="28"/>
        </w:rPr>
        <w:t>.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MANOS MILAGROSAS.</w:t>
      </w:r>
      <w:r w:rsidR="00503F3C">
        <w:rPr>
          <w:rFonts w:ascii="Arial" w:hAnsi="Arial" w:cs="Arial"/>
          <w:sz w:val="28"/>
          <w:szCs w:val="28"/>
        </w:rPr>
        <w:t xml:space="preserve"> Elaborar un</w:t>
      </w:r>
      <w:r w:rsidR="008530F6">
        <w:rPr>
          <w:rFonts w:ascii="Arial" w:hAnsi="Arial" w:cs="Arial"/>
          <w:sz w:val="28"/>
          <w:szCs w:val="28"/>
        </w:rPr>
        <w:t xml:space="preserve">a </w:t>
      </w:r>
      <w:proofErr w:type="gramStart"/>
      <w:r w:rsidR="008530F6">
        <w:rPr>
          <w:rFonts w:ascii="Arial" w:hAnsi="Arial" w:cs="Arial"/>
          <w:sz w:val="28"/>
          <w:szCs w:val="28"/>
        </w:rPr>
        <w:t>reflexión</w:t>
      </w:r>
      <w:r w:rsidR="00503F3C">
        <w:rPr>
          <w:rFonts w:ascii="Arial" w:hAnsi="Arial" w:cs="Arial"/>
          <w:sz w:val="28"/>
          <w:szCs w:val="28"/>
        </w:rPr>
        <w:t xml:space="preserve"> corto</w:t>
      </w:r>
      <w:proofErr w:type="gramEnd"/>
      <w:r w:rsidR="00503F3C">
        <w:rPr>
          <w:rFonts w:ascii="Arial" w:hAnsi="Arial" w:cs="Arial"/>
          <w:sz w:val="28"/>
          <w:szCs w:val="28"/>
        </w:rPr>
        <w:t>.</w:t>
      </w:r>
    </w:p>
    <w:p w:rsidR="00A03063" w:rsidRDefault="00A03063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MILAGRO EN LA CELDA SIETE.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ESCUCHAR LAS CUATRO ESTACIONES DE ANTONIO VIVALDI. INVIERNO, OTOÑO, PRIMAVERA, VERANO.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SERENATA NOCTURNA DE AMADEUS MOZART.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ROMANCE DE DIMITRIV SHOSTAKOVIK.</w:t>
      </w:r>
    </w:p>
    <w:p w:rsidR="00AE014F" w:rsidRDefault="00AE014F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DESPACITO DE LUIS FONSI E</w:t>
      </w:r>
      <w:r w:rsidR="00876531">
        <w:rPr>
          <w:rFonts w:ascii="Arial" w:hAnsi="Arial" w:cs="Arial"/>
          <w:sz w:val="28"/>
          <w:szCs w:val="28"/>
        </w:rPr>
        <w:t xml:space="preserve">SCUCHARLA EN VIOLIN Y EN CHELLO de Carolina </w:t>
      </w:r>
      <w:proofErr w:type="spellStart"/>
      <w:r w:rsidR="00876531">
        <w:rPr>
          <w:rFonts w:ascii="Arial" w:hAnsi="Arial" w:cs="Arial"/>
          <w:sz w:val="28"/>
          <w:szCs w:val="28"/>
        </w:rPr>
        <w:t>Protsenko</w:t>
      </w:r>
      <w:proofErr w:type="spellEnd"/>
      <w:r w:rsidR="008530F6">
        <w:rPr>
          <w:rFonts w:ascii="Arial" w:hAnsi="Arial" w:cs="Arial"/>
          <w:sz w:val="28"/>
          <w:szCs w:val="28"/>
        </w:rPr>
        <w:t>.</w:t>
      </w:r>
    </w:p>
    <w:p w:rsidR="008530F6" w:rsidRDefault="008530F6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 los temas que quieran de Carolina </w:t>
      </w:r>
      <w:proofErr w:type="spellStart"/>
      <w:r>
        <w:rPr>
          <w:rFonts w:ascii="Arial" w:hAnsi="Arial" w:cs="Arial"/>
          <w:sz w:val="28"/>
          <w:szCs w:val="28"/>
        </w:rPr>
        <w:t>Prosenko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B657B1" w:rsidRPr="00E32892" w:rsidRDefault="00B657B1" w:rsidP="00AE014F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LEER LAS AVENTURAS DE TITO. CARTILLA QUE SE ENCUENTRA EN LA PAGINA INSTITUCIONAL.</w:t>
      </w:r>
    </w:p>
    <w:p w:rsidR="00B6691F" w:rsidRDefault="00B6691F" w:rsidP="00821298">
      <w:pPr>
        <w:rPr>
          <w:rFonts w:ascii="Arial" w:hAnsi="Arial" w:cs="Arial"/>
          <w:sz w:val="28"/>
          <w:szCs w:val="28"/>
        </w:rPr>
      </w:pPr>
    </w:p>
    <w:p w:rsidR="00DF2776" w:rsidRDefault="00DF2776" w:rsidP="00821298">
      <w:pPr>
        <w:rPr>
          <w:rFonts w:ascii="Arial" w:hAnsi="Arial" w:cs="Arial"/>
          <w:sz w:val="28"/>
          <w:szCs w:val="28"/>
        </w:rPr>
      </w:pP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</w:p>
    <w:p w:rsidR="006E5469" w:rsidRDefault="006E5469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Default="006618C3" w:rsidP="00A47370">
      <w:pPr>
        <w:rPr>
          <w:rFonts w:ascii="Arial" w:hAnsi="Arial" w:cs="Arial"/>
          <w:sz w:val="28"/>
          <w:szCs w:val="28"/>
        </w:rPr>
      </w:pPr>
    </w:p>
    <w:p w:rsidR="006618C3" w:rsidRPr="00A47370" w:rsidRDefault="006618C3" w:rsidP="00A47370">
      <w:pPr>
        <w:rPr>
          <w:rFonts w:ascii="Arial" w:hAnsi="Arial" w:cs="Arial"/>
          <w:sz w:val="28"/>
          <w:szCs w:val="28"/>
        </w:rPr>
      </w:pPr>
    </w:p>
    <w:sectPr w:rsidR="006618C3" w:rsidRPr="00A4737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1A2" w:rsidRDefault="00AF51A2" w:rsidP="00A3164C">
      <w:pPr>
        <w:spacing w:after="0" w:line="240" w:lineRule="auto"/>
      </w:pPr>
      <w:r>
        <w:separator/>
      </w:r>
    </w:p>
  </w:endnote>
  <w:endnote w:type="continuationSeparator" w:id="0">
    <w:p w:rsidR="00AF51A2" w:rsidRDefault="00AF51A2" w:rsidP="00A3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3FD" w:rsidRDefault="00EE63FD">
    <w:pPr>
      <w:pStyle w:val="Piedepgina"/>
    </w:pPr>
  </w:p>
  <w:p w:rsidR="00EE63FD" w:rsidRDefault="00EE63FD">
    <w:pPr>
      <w:pStyle w:val="Piedepgina"/>
    </w:pPr>
  </w:p>
  <w:p w:rsidR="00EE63FD" w:rsidRDefault="00EE63FD">
    <w:pPr>
      <w:pStyle w:val="Piedepgina"/>
    </w:pPr>
  </w:p>
  <w:p w:rsidR="00EE63FD" w:rsidRDefault="00EE63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1A2" w:rsidRDefault="00AF51A2" w:rsidP="00A3164C">
      <w:pPr>
        <w:spacing w:after="0" w:line="240" w:lineRule="auto"/>
      </w:pPr>
      <w:r>
        <w:separator/>
      </w:r>
    </w:p>
  </w:footnote>
  <w:footnote w:type="continuationSeparator" w:id="0">
    <w:p w:rsidR="00AF51A2" w:rsidRDefault="00AF51A2" w:rsidP="00A3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0371"/>
    <w:multiLevelType w:val="multilevel"/>
    <w:tmpl w:val="7C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42A6B"/>
    <w:multiLevelType w:val="multilevel"/>
    <w:tmpl w:val="0686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A045E"/>
    <w:multiLevelType w:val="hybridMultilevel"/>
    <w:tmpl w:val="EAFEAD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9451C"/>
    <w:multiLevelType w:val="multilevel"/>
    <w:tmpl w:val="09A0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A55F5"/>
    <w:multiLevelType w:val="multilevel"/>
    <w:tmpl w:val="BBEE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32DC0"/>
    <w:multiLevelType w:val="multilevel"/>
    <w:tmpl w:val="B404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32DA7"/>
    <w:multiLevelType w:val="hybridMultilevel"/>
    <w:tmpl w:val="BE80DF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65E6A"/>
    <w:multiLevelType w:val="multilevel"/>
    <w:tmpl w:val="BED6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649A4"/>
    <w:multiLevelType w:val="multilevel"/>
    <w:tmpl w:val="B99C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8575DB"/>
    <w:multiLevelType w:val="multilevel"/>
    <w:tmpl w:val="4AAE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14AA5"/>
    <w:multiLevelType w:val="multilevel"/>
    <w:tmpl w:val="B288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071B0"/>
    <w:multiLevelType w:val="multilevel"/>
    <w:tmpl w:val="7F7A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3600C8"/>
    <w:multiLevelType w:val="multilevel"/>
    <w:tmpl w:val="65BA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F2255A"/>
    <w:multiLevelType w:val="hybridMultilevel"/>
    <w:tmpl w:val="DFA67C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E4384"/>
    <w:multiLevelType w:val="multilevel"/>
    <w:tmpl w:val="B4F6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A3F77"/>
    <w:multiLevelType w:val="multilevel"/>
    <w:tmpl w:val="EA38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F76B3A"/>
    <w:multiLevelType w:val="multilevel"/>
    <w:tmpl w:val="C962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152A0A"/>
    <w:multiLevelType w:val="multilevel"/>
    <w:tmpl w:val="E87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3535B5"/>
    <w:multiLevelType w:val="multilevel"/>
    <w:tmpl w:val="4FB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F445BD"/>
    <w:multiLevelType w:val="multilevel"/>
    <w:tmpl w:val="6DFA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11"/>
  </w:num>
  <w:num w:numId="8">
    <w:abstractNumId w:val="16"/>
  </w:num>
  <w:num w:numId="9">
    <w:abstractNumId w:val="3"/>
  </w:num>
  <w:num w:numId="10">
    <w:abstractNumId w:val="10"/>
  </w:num>
  <w:num w:numId="11">
    <w:abstractNumId w:val="1"/>
  </w:num>
  <w:num w:numId="12">
    <w:abstractNumId w:val="14"/>
  </w:num>
  <w:num w:numId="13">
    <w:abstractNumId w:val="5"/>
  </w:num>
  <w:num w:numId="14">
    <w:abstractNumId w:val="7"/>
  </w:num>
  <w:num w:numId="15">
    <w:abstractNumId w:val="9"/>
  </w:num>
  <w:num w:numId="16">
    <w:abstractNumId w:val="4"/>
  </w:num>
  <w:num w:numId="17">
    <w:abstractNumId w:val="15"/>
  </w:num>
  <w:num w:numId="18">
    <w:abstractNumId w:val="0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C"/>
    <w:rsid w:val="00040D0B"/>
    <w:rsid w:val="00041789"/>
    <w:rsid w:val="00064970"/>
    <w:rsid w:val="00084818"/>
    <w:rsid w:val="001210BB"/>
    <w:rsid w:val="001261A6"/>
    <w:rsid w:val="00133419"/>
    <w:rsid w:val="001E1CE1"/>
    <w:rsid w:val="00204760"/>
    <w:rsid w:val="00222201"/>
    <w:rsid w:val="00245B2E"/>
    <w:rsid w:val="002909D2"/>
    <w:rsid w:val="00297A2C"/>
    <w:rsid w:val="002A030E"/>
    <w:rsid w:val="002E34BA"/>
    <w:rsid w:val="00317286"/>
    <w:rsid w:val="00322658"/>
    <w:rsid w:val="003B24B9"/>
    <w:rsid w:val="00432ECB"/>
    <w:rsid w:val="004341C5"/>
    <w:rsid w:val="00462922"/>
    <w:rsid w:val="0049106B"/>
    <w:rsid w:val="00503F3C"/>
    <w:rsid w:val="0057361E"/>
    <w:rsid w:val="005A3F72"/>
    <w:rsid w:val="005B4E8E"/>
    <w:rsid w:val="005C652A"/>
    <w:rsid w:val="006008A3"/>
    <w:rsid w:val="00611C4A"/>
    <w:rsid w:val="00626F7F"/>
    <w:rsid w:val="0063254D"/>
    <w:rsid w:val="00634614"/>
    <w:rsid w:val="00645325"/>
    <w:rsid w:val="006618C3"/>
    <w:rsid w:val="006A1225"/>
    <w:rsid w:val="006B6E32"/>
    <w:rsid w:val="006E5469"/>
    <w:rsid w:val="00746441"/>
    <w:rsid w:val="00780143"/>
    <w:rsid w:val="00796E8A"/>
    <w:rsid w:val="007A142F"/>
    <w:rsid w:val="007A3F01"/>
    <w:rsid w:val="007C5EC4"/>
    <w:rsid w:val="007D6504"/>
    <w:rsid w:val="00821298"/>
    <w:rsid w:val="00830975"/>
    <w:rsid w:val="008530F6"/>
    <w:rsid w:val="00856A23"/>
    <w:rsid w:val="00865016"/>
    <w:rsid w:val="00876531"/>
    <w:rsid w:val="008908E6"/>
    <w:rsid w:val="00890FB9"/>
    <w:rsid w:val="008B306A"/>
    <w:rsid w:val="008C1633"/>
    <w:rsid w:val="00903B24"/>
    <w:rsid w:val="00956BCB"/>
    <w:rsid w:val="00A03063"/>
    <w:rsid w:val="00A3164C"/>
    <w:rsid w:val="00A33324"/>
    <w:rsid w:val="00A42465"/>
    <w:rsid w:val="00A47370"/>
    <w:rsid w:val="00A5718B"/>
    <w:rsid w:val="00AB1C0A"/>
    <w:rsid w:val="00AE014F"/>
    <w:rsid w:val="00AF51A2"/>
    <w:rsid w:val="00B26726"/>
    <w:rsid w:val="00B62C75"/>
    <w:rsid w:val="00B657B1"/>
    <w:rsid w:val="00B6691F"/>
    <w:rsid w:val="00B867D1"/>
    <w:rsid w:val="00B87CEC"/>
    <w:rsid w:val="00C01783"/>
    <w:rsid w:val="00C67044"/>
    <w:rsid w:val="00CC2E34"/>
    <w:rsid w:val="00CC307A"/>
    <w:rsid w:val="00D12D89"/>
    <w:rsid w:val="00D14DF7"/>
    <w:rsid w:val="00D411B2"/>
    <w:rsid w:val="00D9484E"/>
    <w:rsid w:val="00DC7EF1"/>
    <w:rsid w:val="00DD2BC6"/>
    <w:rsid w:val="00DF2776"/>
    <w:rsid w:val="00E23171"/>
    <w:rsid w:val="00E47418"/>
    <w:rsid w:val="00E5762E"/>
    <w:rsid w:val="00E863CD"/>
    <w:rsid w:val="00ED0241"/>
    <w:rsid w:val="00EE63FD"/>
    <w:rsid w:val="00F1487E"/>
    <w:rsid w:val="00F8446F"/>
    <w:rsid w:val="00FC4DF2"/>
    <w:rsid w:val="00FE4586"/>
    <w:rsid w:val="00FF237C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786B60"/>
  <w15:chartTrackingRefBased/>
  <w15:docId w15:val="{D48E144C-D7E6-43B5-9697-F533B18D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F5B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64C"/>
  </w:style>
  <w:style w:type="paragraph" w:styleId="Piedepgina">
    <w:name w:val="footer"/>
    <w:basedOn w:val="Normal"/>
    <w:link w:val="PiedepginaCar"/>
    <w:uiPriority w:val="99"/>
    <w:unhideWhenUsed/>
    <w:rsid w:val="00A31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64C"/>
  </w:style>
  <w:style w:type="paragraph" w:styleId="NormalWeb">
    <w:name w:val="Normal (Web)"/>
    <w:basedOn w:val="Normal"/>
    <w:uiPriority w:val="99"/>
    <w:semiHidden/>
    <w:unhideWhenUsed/>
    <w:rsid w:val="00B8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867D1"/>
    <w:rPr>
      <w:b/>
      <w:bCs/>
    </w:rPr>
  </w:style>
  <w:style w:type="paragraph" w:styleId="Prrafodelista">
    <w:name w:val="List Paragraph"/>
    <w:basedOn w:val="Normal"/>
    <w:uiPriority w:val="34"/>
    <w:qFormat/>
    <w:rsid w:val="00D12D8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3324"/>
    <w:rPr>
      <w:color w:val="0563C1" w:themeColor="hyperlink"/>
      <w:u w:val="single"/>
    </w:rPr>
  </w:style>
  <w:style w:type="paragraph" w:customStyle="1" w:styleId="separator">
    <w:name w:val="separator"/>
    <w:basedOn w:val="Normal"/>
    <w:rsid w:val="00EE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FF5B04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styleId="nfasis">
    <w:name w:val="Emphasis"/>
    <w:basedOn w:val="Fuentedeprrafopredeter"/>
    <w:uiPriority w:val="20"/>
    <w:qFormat/>
    <w:rsid w:val="00FF5B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200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42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984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099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76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03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397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471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6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251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469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396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9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847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7186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89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1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329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54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095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1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50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7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46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8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10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16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9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44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49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27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22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71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425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75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23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412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440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831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8283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807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3390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72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35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1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4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8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91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9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7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1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BKhOJQCO5jU/Xpn6IoopFmI/AAAAAAAAALc/s54qF7U5g4Eupl3XAMCQks86OTGZWiHlgCLcBGAsYHQ/s1600/Puntos+notables+de+un+triangulo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uillermorios@ieramonarcilacali.edu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10</Pages>
  <Words>1083</Words>
  <Characters>5960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66</cp:revision>
  <dcterms:created xsi:type="dcterms:W3CDTF">2019-11-25T02:47:00Z</dcterms:created>
  <dcterms:modified xsi:type="dcterms:W3CDTF">2020-06-06T16:05:00Z</dcterms:modified>
</cp:coreProperties>
</file>