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1BE6FA" w14:textId="4A79064C" w:rsidR="006E5D5D" w:rsidRDefault="006E5D5D"/>
    <w:tbl>
      <w:tblPr>
        <w:tblStyle w:val="Tablaconcuadrcula"/>
        <w:tblW w:w="10070" w:type="dxa"/>
        <w:tblLook w:val="04A0" w:firstRow="1" w:lastRow="0" w:firstColumn="1" w:lastColumn="0" w:noHBand="0" w:noVBand="1"/>
      </w:tblPr>
      <w:tblGrid>
        <w:gridCol w:w="5174"/>
        <w:gridCol w:w="4896"/>
      </w:tblGrid>
      <w:tr w:rsidR="006E5D5D" w:rsidRPr="006E5D5D" w14:paraId="5E0A6276" w14:textId="77777777" w:rsidTr="0067575F">
        <w:trPr>
          <w:trHeight w:val="1242"/>
        </w:trPr>
        <w:tc>
          <w:tcPr>
            <w:tcW w:w="4899" w:type="dxa"/>
            <w:vAlign w:val="center"/>
          </w:tcPr>
          <w:p w14:paraId="4B847FFC" w14:textId="0CFE7D7D" w:rsidR="006E5D5D" w:rsidRPr="006E5D5D" w:rsidRDefault="006E5D5D" w:rsidP="006E5D5D">
            <w:pPr>
              <w:jc w:val="center"/>
              <w:rPr>
                <w:rFonts w:ascii="Arial Black" w:hAnsi="Arial Black" w:cs="Arial"/>
                <w:sz w:val="24"/>
                <w:szCs w:val="24"/>
              </w:rPr>
            </w:pPr>
            <w:r w:rsidRPr="006E5D5D">
              <w:rPr>
                <w:rFonts w:ascii="Arial Black" w:hAnsi="Arial Black" w:cs="Arial"/>
                <w:sz w:val="24"/>
                <w:szCs w:val="24"/>
              </w:rPr>
              <w:t>AREAS Y ASIGNATURAS</w:t>
            </w:r>
          </w:p>
        </w:tc>
        <w:tc>
          <w:tcPr>
            <w:tcW w:w="5171" w:type="dxa"/>
            <w:vAlign w:val="center"/>
          </w:tcPr>
          <w:p w14:paraId="352EC362" w14:textId="617D4864" w:rsidR="006E5D5D" w:rsidRPr="006E5D5D" w:rsidRDefault="6677A7A4" w:rsidP="178EC6C1">
            <w:pPr>
              <w:spacing w:line="259" w:lineRule="auto"/>
              <w:jc w:val="center"/>
            </w:pPr>
            <w:r w:rsidRPr="178EC6C1">
              <w:rPr>
                <w:rFonts w:ascii="Arial" w:hAnsi="Arial" w:cs="Arial"/>
                <w:sz w:val="24"/>
                <w:szCs w:val="24"/>
              </w:rPr>
              <w:t>BIOLOGIA Y EDUCACIÓN FISICA</w:t>
            </w:r>
          </w:p>
        </w:tc>
      </w:tr>
      <w:tr w:rsidR="006E5D5D" w:rsidRPr="006E5D5D" w14:paraId="69E8DB48" w14:textId="77777777" w:rsidTr="0067575F">
        <w:trPr>
          <w:trHeight w:val="849"/>
        </w:trPr>
        <w:tc>
          <w:tcPr>
            <w:tcW w:w="4899" w:type="dxa"/>
            <w:vAlign w:val="center"/>
          </w:tcPr>
          <w:p w14:paraId="4F703D3B" w14:textId="6A6C5351" w:rsidR="006E5D5D" w:rsidRPr="006E5D5D" w:rsidRDefault="006E5D5D" w:rsidP="006E5D5D">
            <w:pPr>
              <w:jc w:val="center"/>
              <w:rPr>
                <w:rFonts w:ascii="Arial Black" w:hAnsi="Arial Black" w:cs="Arial"/>
                <w:sz w:val="24"/>
                <w:szCs w:val="24"/>
              </w:rPr>
            </w:pPr>
            <w:r w:rsidRPr="006E5D5D">
              <w:rPr>
                <w:rFonts w:ascii="Arial Black" w:hAnsi="Arial Black" w:cs="Arial"/>
                <w:sz w:val="24"/>
                <w:szCs w:val="24"/>
              </w:rPr>
              <w:t>GRADOS</w:t>
            </w:r>
          </w:p>
        </w:tc>
        <w:tc>
          <w:tcPr>
            <w:tcW w:w="5171" w:type="dxa"/>
            <w:vAlign w:val="center"/>
          </w:tcPr>
          <w:p w14:paraId="1FE9DDA6" w14:textId="7C09EDDA" w:rsidR="006E5D5D" w:rsidRPr="006E5D5D" w:rsidRDefault="4773B5FF" w:rsidP="16AE2A06">
            <w:pPr>
              <w:spacing w:line="259" w:lineRule="auto"/>
              <w:jc w:val="center"/>
            </w:pPr>
            <w:r w:rsidRPr="16AE2A06">
              <w:rPr>
                <w:rFonts w:ascii="Arial" w:hAnsi="Arial" w:cs="Arial"/>
                <w:sz w:val="24"/>
                <w:szCs w:val="24"/>
              </w:rPr>
              <w:t>6-</w:t>
            </w:r>
            <w:r w:rsidR="0067575F">
              <w:rPr>
                <w:rFonts w:ascii="Arial" w:hAnsi="Arial" w:cs="Arial"/>
                <w:sz w:val="24"/>
                <w:szCs w:val="24"/>
              </w:rPr>
              <w:t>1, 6-2, 6-3. 6-4, 6.5</w:t>
            </w:r>
            <w:r w:rsidRPr="16AE2A06">
              <w:rPr>
                <w:rFonts w:ascii="Arial" w:hAnsi="Arial" w:cs="Arial"/>
                <w:sz w:val="24"/>
                <w:szCs w:val="24"/>
              </w:rPr>
              <w:t xml:space="preserve"> </w:t>
            </w:r>
          </w:p>
        </w:tc>
      </w:tr>
      <w:tr w:rsidR="0067575F" w14:paraId="6B178773" w14:textId="77777777" w:rsidTr="0067575F">
        <w:trPr>
          <w:trHeight w:val="503"/>
        </w:trPr>
        <w:tc>
          <w:tcPr>
            <w:tcW w:w="4899" w:type="dxa"/>
            <w:vMerge w:val="restart"/>
            <w:vAlign w:val="center"/>
          </w:tcPr>
          <w:p w14:paraId="67A03130" w14:textId="27E1CCA8" w:rsidR="0067575F" w:rsidRPr="006E5D5D" w:rsidRDefault="0067575F" w:rsidP="16AE2A06">
            <w:pPr>
              <w:jc w:val="center"/>
              <w:rPr>
                <w:rFonts w:ascii="Arial Black" w:hAnsi="Arial Black"/>
                <w:sz w:val="24"/>
                <w:szCs w:val="24"/>
              </w:rPr>
            </w:pPr>
            <w:r w:rsidRPr="16AE2A06">
              <w:rPr>
                <w:rFonts w:ascii="Arial Black" w:hAnsi="Arial Black"/>
                <w:sz w:val="24"/>
                <w:szCs w:val="24"/>
              </w:rPr>
              <w:t>DOCENTES</w:t>
            </w:r>
          </w:p>
          <w:p w14:paraId="253138EB" w14:textId="6B872988" w:rsidR="0067575F" w:rsidRPr="006E5D5D" w:rsidRDefault="0067575F" w:rsidP="16AE2A06">
            <w:pPr>
              <w:jc w:val="center"/>
              <w:rPr>
                <w:rFonts w:ascii="Arial Black" w:hAnsi="Arial Black"/>
                <w:sz w:val="24"/>
                <w:szCs w:val="24"/>
              </w:rPr>
            </w:pPr>
            <w:r w:rsidRPr="16AE2A06">
              <w:rPr>
                <w:rFonts w:ascii="Arial Black" w:hAnsi="Arial Black"/>
                <w:sz w:val="24"/>
                <w:szCs w:val="24"/>
              </w:rPr>
              <w:t>Correo institucional</w:t>
            </w:r>
          </w:p>
        </w:tc>
        <w:tc>
          <w:tcPr>
            <w:tcW w:w="5171" w:type="dxa"/>
          </w:tcPr>
          <w:p w14:paraId="178EC6C1" w14:textId="22EA9B00" w:rsidR="0067575F" w:rsidRDefault="0067575F" w:rsidP="178EC6C1">
            <w:pPr>
              <w:rPr>
                <w:rFonts w:ascii="Arial" w:eastAsia="Arial" w:hAnsi="Arial" w:cs="Arial"/>
              </w:rPr>
            </w:pPr>
            <w:r>
              <w:rPr>
                <w:rFonts w:ascii="Arial" w:eastAsia="Arial" w:hAnsi="Arial" w:cs="Arial"/>
              </w:rPr>
              <w:t>MARIBEL IBARGUEN: 6-1</w:t>
            </w:r>
          </w:p>
        </w:tc>
      </w:tr>
      <w:tr w:rsidR="0067575F" w14:paraId="7E2A9BB6" w14:textId="77777777" w:rsidTr="0067575F">
        <w:trPr>
          <w:trHeight w:val="371"/>
        </w:trPr>
        <w:tc>
          <w:tcPr>
            <w:tcW w:w="4899" w:type="dxa"/>
            <w:vMerge/>
            <w:vAlign w:val="center"/>
          </w:tcPr>
          <w:p w14:paraId="7B321DA8" w14:textId="77777777" w:rsidR="0067575F" w:rsidRDefault="0067575F" w:rsidP="004E179E">
            <w:pPr>
              <w:jc w:val="center"/>
              <w:rPr>
                <w:rFonts w:ascii="Arial Black" w:hAnsi="Arial Black"/>
                <w:sz w:val="24"/>
                <w:szCs w:val="24"/>
              </w:rPr>
            </w:pPr>
          </w:p>
        </w:tc>
        <w:tc>
          <w:tcPr>
            <w:tcW w:w="5171" w:type="dxa"/>
          </w:tcPr>
          <w:p w14:paraId="173B05CF" w14:textId="76274295" w:rsidR="0067575F" w:rsidRDefault="0067575F" w:rsidP="178EC6C1">
            <w:pPr>
              <w:rPr>
                <w:rFonts w:ascii="Arial" w:eastAsia="Arial" w:hAnsi="Arial" w:cs="Arial"/>
              </w:rPr>
            </w:pPr>
            <w:r>
              <w:rPr>
                <w:rFonts w:ascii="Arial" w:eastAsia="Arial" w:hAnsi="Arial" w:cs="Arial"/>
              </w:rPr>
              <w:t>WILFRIDO ARROYO:6-2</w:t>
            </w:r>
          </w:p>
        </w:tc>
      </w:tr>
      <w:tr w:rsidR="0067575F" w14:paraId="70BDB9D7" w14:textId="77777777" w:rsidTr="0067575F">
        <w:trPr>
          <w:trHeight w:val="418"/>
        </w:trPr>
        <w:tc>
          <w:tcPr>
            <w:tcW w:w="4899" w:type="dxa"/>
            <w:vMerge/>
            <w:vAlign w:val="center"/>
          </w:tcPr>
          <w:p w14:paraId="5B4CFD7D" w14:textId="77777777" w:rsidR="0067575F" w:rsidRDefault="0067575F" w:rsidP="004E179E">
            <w:pPr>
              <w:jc w:val="center"/>
              <w:rPr>
                <w:rFonts w:ascii="Arial Black" w:hAnsi="Arial Black"/>
                <w:sz w:val="24"/>
                <w:szCs w:val="24"/>
              </w:rPr>
            </w:pPr>
          </w:p>
        </w:tc>
        <w:tc>
          <w:tcPr>
            <w:tcW w:w="5171" w:type="dxa"/>
          </w:tcPr>
          <w:p w14:paraId="33A58A77" w14:textId="2C1F8375" w:rsidR="0067575F" w:rsidRDefault="0067575F" w:rsidP="178EC6C1">
            <w:pPr>
              <w:rPr>
                <w:rFonts w:ascii="Arial" w:eastAsia="Arial" w:hAnsi="Arial" w:cs="Arial"/>
              </w:rPr>
            </w:pPr>
            <w:r>
              <w:rPr>
                <w:rFonts w:ascii="Arial" w:eastAsia="Arial" w:hAnsi="Arial" w:cs="Arial"/>
              </w:rPr>
              <w:t>CARMENZA CERON: 6-3, 6-4 Y 6-5</w:t>
            </w:r>
          </w:p>
        </w:tc>
      </w:tr>
      <w:tr w:rsidR="007A4D7F" w14:paraId="1E9C29F0" w14:textId="77777777" w:rsidTr="0067575F">
        <w:trPr>
          <w:trHeight w:val="418"/>
        </w:trPr>
        <w:tc>
          <w:tcPr>
            <w:tcW w:w="4899" w:type="dxa"/>
            <w:vAlign w:val="center"/>
          </w:tcPr>
          <w:p w14:paraId="238B4E3C" w14:textId="77777777" w:rsidR="007A4D7F" w:rsidRDefault="007A4D7F" w:rsidP="004E179E">
            <w:pPr>
              <w:jc w:val="center"/>
              <w:rPr>
                <w:rFonts w:ascii="Arial Black" w:hAnsi="Arial Black"/>
                <w:sz w:val="24"/>
                <w:szCs w:val="24"/>
              </w:rPr>
            </w:pPr>
          </w:p>
        </w:tc>
        <w:tc>
          <w:tcPr>
            <w:tcW w:w="5171" w:type="dxa"/>
          </w:tcPr>
          <w:p w14:paraId="324510A4" w14:textId="77689B4C" w:rsidR="007A4D7F" w:rsidRDefault="007A4D7F" w:rsidP="178EC6C1">
            <w:pPr>
              <w:rPr>
                <w:rFonts w:ascii="Arial" w:eastAsia="Arial" w:hAnsi="Arial" w:cs="Arial"/>
              </w:rPr>
            </w:pPr>
            <w:r>
              <w:rPr>
                <w:rFonts w:ascii="Arial" w:eastAsia="Arial" w:hAnsi="Arial" w:cs="Arial"/>
              </w:rPr>
              <w:t xml:space="preserve">CLARA INES VIVAS </w:t>
            </w:r>
            <w:r w:rsidRPr="16AE2A06">
              <w:rPr>
                <w:rFonts w:ascii="Arial" w:hAnsi="Arial" w:cs="Arial"/>
                <w:sz w:val="24"/>
                <w:szCs w:val="24"/>
              </w:rPr>
              <w:t>6-</w:t>
            </w:r>
            <w:r>
              <w:rPr>
                <w:rFonts w:ascii="Arial" w:hAnsi="Arial" w:cs="Arial"/>
                <w:sz w:val="24"/>
                <w:szCs w:val="24"/>
              </w:rPr>
              <w:t>1, 6-2, 6-3. 6-4, 6.5</w:t>
            </w:r>
          </w:p>
        </w:tc>
      </w:tr>
      <w:tr w:rsidR="006E5D5D" w14:paraId="2D3EF490" w14:textId="77777777" w:rsidTr="0067575F">
        <w:trPr>
          <w:trHeight w:val="1061"/>
        </w:trPr>
        <w:tc>
          <w:tcPr>
            <w:tcW w:w="4899" w:type="dxa"/>
            <w:vAlign w:val="center"/>
          </w:tcPr>
          <w:p w14:paraId="00B4329A" w14:textId="1D660B04" w:rsidR="006E5D5D" w:rsidRPr="006E5D5D" w:rsidRDefault="004E179E" w:rsidP="004E179E">
            <w:pPr>
              <w:jc w:val="center"/>
              <w:rPr>
                <w:rFonts w:ascii="Arial Black" w:hAnsi="Arial Black"/>
                <w:sz w:val="24"/>
                <w:szCs w:val="24"/>
              </w:rPr>
            </w:pPr>
            <w:r>
              <w:rPr>
                <w:rFonts w:ascii="Arial Black" w:hAnsi="Arial Black"/>
                <w:sz w:val="24"/>
                <w:szCs w:val="24"/>
              </w:rPr>
              <w:t>FECHA DE DILIGENCIAMIENTO</w:t>
            </w:r>
          </w:p>
        </w:tc>
        <w:tc>
          <w:tcPr>
            <w:tcW w:w="5171" w:type="dxa"/>
            <w:vAlign w:val="center"/>
          </w:tcPr>
          <w:p w14:paraId="1C06001C" w14:textId="37241C08" w:rsidR="006E5D5D" w:rsidRPr="006E5D5D" w:rsidRDefault="00EF3177" w:rsidP="004E179E">
            <w:pPr>
              <w:jc w:val="center"/>
              <w:rPr>
                <w:rFonts w:ascii="Arial" w:hAnsi="Arial" w:cs="Arial"/>
              </w:rPr>
            </w:pPr>
            <w:r>
              <w:rPr>
                <w:rFonts w:ascii="Arial" w:hAnsi="Arial" w:cs="Arial"/>
              </w:rPr>
              <w:t>19 JUNIO 2020</w:t>
            </w:r>
          </w:p>
        </w:tc>
      </w:tr>
      <w:tr w:rsidR="006E5D5D" w14:paraId="1B2E3E60" w14:textId="77777777" w:rsidTr="0067575F">
        <w:trPr>
          <w:trHeight w:val="707"/>
        </w:trPr>
        <w:tc>
          <w:tcPr>
            <w:tcW w:w="4899" w:type="dxa"/>
            <w:vAlign w:val="center"/>
          </w:tcPr>
          <w:p w14:paraId="6338F4BE" w14:textId="44E4FEE3" w:rsidR="006E5D5D" w:rsidRPr="006E5D5D" w:rsidRDefault="004E179E" w:rsidP="004E179E">
            <w:pPr>
              <w:jc w:val="center"/>
              <w:rPr>
                <w:rFonts w:ascii="Arial Black" w:hAnsi="Arial Black"/>
                <w:sz w:val="24"/>
                <w:szCs w:val="24"/>
              </w:rPr>
            </w:pPr>
            <w:r>
              <w:rPr>
                <w:rFonts w:ascii="Arial Black" w:hAnsi="Arial Black"/>
                <w:sz w:val="24"/>
                <w:szCs w:val="24"/>
              </w:rPr>
              <w:t>FECHA DE ENTREGA</w:t>
            </w:r>
          </w:p>
        </w:tc>
        <w:tc>
          <w:tcPr>
            <w:tcW w:w="5171" w:type="dxa"/>
            <w:vAlign w:val="center"/>
          </w:tcPr>
          <w:p w14:paraId="1B11F69A" w14:textId="44621CDF" w:rsidR="006E5D5D" w:rsidRPr="006E5D5D" w:rsidRDefault="00F66085" w:rsidP="004E179E">
            <w:pPr>
              <w:jc w:val="center"/>
              <w:rPr>
                <w:rFonts w:ascii="Arial" w:hAnsi="Arial" w:cs="Arial"/>
              </w:rPr>
            </w:pPr>
            <w:r>
              <w:rPr>
                <w:rFonts w:ascii="Arial" w:hAnsi="Arial" w:cs="Arial"/>
              </w:rPr>
              <w:t>26 de junio del 2020</w:t>
            </w:r>
          </w:p>
        </w:tc>
      </w:tr>
      <w:tr w:rsidR="006E5D5D" w14:paraId="1D98AA3C" w14:textId="77777777" w:rsidTr="0067575F">
        <w:tc>
          <w:tcPr>
            <w:tcW w:w="4899" w:type="dxa"/>
          </w:tcPr>
          <w:p w14:paraId="1BA072F6" w14:textId="20009B5B" w:rsidR="006E5D5D" w:rsidRPr="006E5D5D" w:rsidRDefault="00903877" w:rsidP="16AE2A06">
            <w:pPr>
              <w:rPr>
                <w:rFonts w:ascii="Arial Black" w:hAnsi="Arial Black"/>
                <w:sz w:val="24"/>
                <w:szCs w:val="24"/>
              </w:rPr>
            </w:pPr>
            <w:r w:rsidRPr="16AE2A06">
              <w:rPr>
                <w:rFonts w:ascii="Arial Black" w:hAnsi="Arial Black"/>
                <w:sz w:val="24"/>
                <w:szCs w:val="24"/>
              </w:rPr>
              <w:t>EJE TEMATICO</w:t>
            </w:r>
          </w:p>
          <w:p w14:paraId="0CE09C4A" w14:textId="659946EF" w:rsidR="006E5D5D" w:rsidRPr="006E5D5D" w:rsidRDefault="006E5D5D" w:rsidP="16AE2A06">
            <w:pPr>
              <w:rPr>
                <w:rFonts w:ascii="Arial Black" w:hAnsi="Arial Black"/>
                <w:sz w:val="24"/>
                <w:szCs w:val="24"/>
              </w:rPr>
            </w:pPr>
          </w:p>
          <w:p w14:paraId="4079296D" w14:textId="4F6C54BA" w:rsidR="006E5D5D" w:rsidRPr="006E5D5D" w:rsidRDefault="006E5D5D" w:rsidP="16AE2A06">
            <w:pPr>
              <w:rPr>
                <w:rFonts w:ascii="Arial Black" w:hAnsi="Arial Black"/>
                <w:sz w:val="24"/>
                <w:szCs w:val="24"/>
              </w:rPr>
            </w:pPr>
          </w:p>
          <w:p w14:paraId="581BA6D7" w14:textId="5205B126" w:rsidR="006E5D5D" w:rsidRPr="006E5D5D" w:rsidRDefault="006E5D5D" w:rsidP="16AE2A06">
            <w:pPr>
              <w:rPr>
                <w:rFonts w:ascii="Arial Black" w:hAnsi="Arial Black"/>
                <w:sz w:val="24"/>
                <w:szCs w:val="24"/>
              </w:rPr>
            </w:pPr>
          </w:p>
        </w:tc>
        <w:tc>
          <w:tcPr>
            <w:tcW w:w="5171" w:type="dxa"/>
          </w:tcPr>
          <w:p w14:paraId="5C55320A" w14:textId="77777777" w:rsidR="00F66085" w:rsidRDefault="00F66085" w:rsidP="16AE2A06">
            <w:pPr>
              <w:pStyle w:val="Prrafodelista"/>
              <w:rPr>
                <w:rFonts w:ascii="Arial" w:hAnsi="Arial" w:cs="Arial"/>
              </w:rPr>
            </w:pPr>
          </w:p>
          <w:p w14:paraId="44FD4EC0" w14:textId="49F6F641" w:rsidR="00F66085" w:rsidRDefault="00EF3177" w:rsidP="16AE2A06">
            <w:pPr>
              <w:pStyle w:val="Prrafodelista"/>
              <w:rPr>
                <w:rFonts w:ascii="Arial" w:hAnsi="Arial" w:cs="Arial"/>
              </w:rPr>
            </w:pPr>
            <w:r>
              <w:rPr>
                <w:rFonts w:ascii="Arial" w:hAnsi="Arial" w:cs="Arial"/>
              </w:rPr>
              <w:t>LA NUTRICIÓN DE LOS SERES VIVOS</w:t>
            </w:r>
          </w:p>
          <w:p w14:paraId="7A5C0FE1" w14:textId="10280F19" w:rsidR="00F66085" w:rsidRDefault="00EF3177" w:rsidP="00F66085">
            <w:pPr>
              <w:pStyle w:val="Prrafodelista"/>
              <w:numPr>
                <w:ilvl w:val="0"/>
                <w:numId w:val="3"/>
              </w:numPr>
              <w:ind w:left="291" w:hanging="284"/>
              <w:rPr>
                <w:rFonts w:ascii="Arial" w:hAnsi="Arial" w:cs="Arial"/>
              </w:rPr>
            </w:pPr>
            <w:r>
              <w:rPr>
                <w:rFonts w:ascii="Arial" w:hAnsi="Arial" w:cs="Arial"/>
              </w:rPr>
              <w:t>Reconoce las clases de nutrición que se da entre los seres vivos</w:t>
            </w:r>
            <w:r w:rsidR="00F66085">
              <w:rPr>
                <w:rFonts w:ascii="Arial" w:hAnsi="Arial" w:cs="Arial"/>
              </w:rPr>
              <w:t>.</w:t>
            </w:r>
          </w:p>
          <w:p w14:paraId="06B90F01" w14:textId="270C224E" w:rsidR="00F66085" w:rsidRDefault="00EF3177" w:rsidP="00F66085">
            <w:pPr>
              <w:pStyle w:val="Prrafodelista"/>
              <w:numPr>
                <w:ilvl w:val="0"/>
                <w:numId w:val="3"/>
              </w:numPr>
              <w:ind w:left="291" w:hanging="291"/>
              <w:rPr>
                <w:rFonts w:ascii="Arial" w:hAnsi="Arial" w:cs="Arial"/>
              </w:rPr>
            </w:pPr>
            <w:r>
              <w:rPr>
                <w:rFonts w:ascii="Arial" w:hAnsi="Arial" w:cs="Arial"/>
              </w:rPr>
              <w:t>Valora la importancia de la nutrición de los seres vivos en el desarrollo de sus actividades vitales</w:t>
            </w:r>
          </w:p>
          <w:p w14:paraId="37DC6843" w14:textId="433C0C02" w:rsidR="00903877" w:rsidRPr="00903877" w:rsidRDefault="00903877" w:rsidP="16AE2A06">
            <w:pPr>
              <w:pStyle w:val="Prrafodelista"/>
              <w:rPr>
                <w:rFonts w:ascii="Arial" w:hAnsi="Arial" w:cs="Arial"/>
              </w:rPr>
            </w:pPr>
          </w:p>
        </w:tc>
      </w:tr>
      <w:tr w:rsidR="00903877" w14:paraId="6CD66339" w14:textId="77777777" w:rsidTr="0067575F">
        <w:tc>
          <w:tcPr>
            <w:tcW w:w="10070" w:type="dxa"/>
            <w:gridSpan w:val="2"/>
          </w:tcPr>
          <w:p w14:paraId="207D1456" w14:textId="3F49F065" w:rsidR="00903877" w:rsidRDefault="173B05CF">
            <w:pPr>
              <w:rPr>
                <w:rFonts w:ascii="Arial Black" w:hAnsi="Arial Black" w:cs="Arial"/>
                <w:b/>
                <w:bCs/>
              </w:rPr>
            </w:pPr>
            <w:r w:rsidRPr="178EC6C1">
              <w:rPr>
                <w:rFonts w:ascii="Arial Black" w:hAnsi="Arial Black" w:cs="Arial"/>
                <w:b/>
                <w:bCs/>
              </w:rPr>
              <w:t>Actividades de</w:t>
            </w:r>
            <w:r w:rsidR="535FEAA7" w:rsidRPr="178EC6C1">
              <w:rPr>
                <w:rFonts w:ascii="Arial Black" w:hAnsi="Arial Black" w:cs="Arial"/>
                <w:b/>
                <w:bCs/>
              </w:rPr>
              <w:t xml:space="preserve"> </w:t>
            </w:r>
            <w:r w:rsidR="7FE9104A" w:rsidRPr="178EC6C1">
              <w:rPr>
                <w:rFonts w:ascii="Arial Black" w:hAnsi="Arial Black" w:cs="Arial"/>
                <w:b/>
                <w:bCs/>
              </w:rPr>
              <w:t>biología</w:t>
            </w:r>
            <w:r w:rsidR="00903877" w:rsidRPr="178EC6C1">
              <w:rPr>
                <w:rFonts w:ascii="Arial Black" w:hAnsi="Arial Black" w:cs="Arial"/>
                <w:b/>
                <w:bCs/>
              </w:rPr>
              <w:t xml:space="preserve">: </w:t>
            </w:r>
          </w:p>
          <w:p w14:paraId="7A554838" w14:textId="77777777" w:rsidR="00261E7B" w:rsidRDefault="00F66085" w:rsidP="00EF3177">
            <w:r w:rsidRPr="00F66085">
              <w:rPr>
                <w:rFonts w:ascii="Arial" w:hAnsi="Arial" w:cs="Arial"/>
              </w:rPr>
              <w:t>Revisar la clase por medio del enlace, consignar en el cuaderno como apoyo y soporte, para repaso</w:t>
            </w:r>
            <w:r>
              <w:rPr>
                <w:rFonts w:ascii="Arial" w:hAnsi="Arial" w:cs="Arial"/>
              </w:rPr>
              <w:t>.</w:t>
            </w:r>
            <w:r w:rsidRPr="006A6C58">
              <w:t xml:space="preserve"> </w:t>
            </w:r>
          </w:p>
          <w:p w14:paraId="4B0A7025" w14:textId="243EE7E0" w:rsidR="00EF3177" w:rsidRDefault="00FE2A7D" w:rsidP="00FE2A7D">
            <w:pPr>
              <w:rPr>
                <w:rFonts w:ascii="Arial" w:hAnsi="Arial" w:cs="Arial"/>
              </w:rPr>
            </w:pPr>
            <w:hyperlink r:id="rId7" w:history="1">
              <w:r w:rsidRPr="007C5E79">
                <w:rPr>
                  <w:rStyle w:val="Hipervnculo"/>
                  <w:rFonts w:ascii="Arial" w:hAnsi="Arial" w:cs="Arial"/>
                </w:rPr>
                <w:t>https://forms.office.com/Pages/ResponsePage.aspx?id=9cPqfwPzDUyZWLj9qRJS5uWZZYLW8CNAg9BrqYUkPOFUNEhWS1VSVEowUlFUUkE1NURJQVgyQTFYMS4u</w:t>
              </w:r>
            </w:hyperlink>
          </w:p>
          <w:p w14:paraId="72FCF1D5" w14:textId="5324EFA5" w:rsidR="00FE2A7D" w:rsidRPr="00261E7B" w:rsidRDefault="00FE2A7D" w:rsidP="00FE2A7D">
            <w:pPr>
              <w:rPr>
                <w:rFonts w:ascii="Arial" w:hAnsi="Arial" w:cs="Arial"/>
              </w:rPr>
            </w:pPr>
          </w:p>
        </w:tc>
      </w:tr>
      <w:tr w:rsidR="00261E7B" w14:paraId="13FB6874" w14:textId="77777777" w:rsidTr="0067575F">
        <w:tc>
          <w:tcPr>
            <w:tcW w:w="10070" w:type="dxa"/>
            <w:gridSpan w:val="2"/>
          </w:tcPr>
          <w:p w14:paraId="78AEE2D1" w14:textId="22E84D14" w:rsidR="00261E7B" w:rsidRDefault="00261E7B">
            <w:pPr>
              <w:rPr>
                <w:rFonts w:ascii="Arial Black" w:hAnsi="Arial Black" w:cs="Arial"/>
              </w:rPr>
            </w:pPr>
            <w:r w:rsidRPr="67A52DB6">
              <w:rPr>
                <w:rFonts w:ascii="Arial Black" w:hAnsi="Arial Black" w:cs="Arial"/>
              </w:rPr>
              <w:t xml:space="preserve">Actividades </w:t>
            </w:r>
            <w:r w:rsidR="2593B08B" w:rsidRPr="67A52DB6">
              <w:rPr>
                <w:rFonts w:ascii="Arial Black" w:hAnsi="Arial Black" w:cs="Arial"/>
              </w:rPr>
              <w:t xml:space="preserve">de </w:t>
            </w:r>
            <w:r w:rsidR="6290DFAC" w:rsidRPr="67A52DB6">
              <w:rPr>
                <w:rFonts w:ascii="Arial Black" w:hAnsi="Arial Black" w:cs="Arial"/>
              </w:rPr>
              <w:t xml:space="preserve">educación </w:t>
            </w:r>
            <w:r w:rsidR="17FAF4D6" w:rsidRPr="67A52DB6">
              <w:rPr>
                <w:rFonts w:ascii="Arial Black" w:hAnsi="Arial Black" w:cs="Arial"/>
              </w:rPr>
              <w:t>física</w:t>
            </w:r>
            <w:r w:rsidR="2593B08B" w:rsidRPr="67A52DB6">
              <w:rPr>
                <w:rFonts w:ascii="Arial Black" w:hAnsi="Arial Black" w:cs="Arial"/>
              </w:rPr>
              <w:t>:</w:t>
            </w:r>
          </w:p>
          <w:p w14:paraId="6E8567E7" w14:textId="77777777" w:rsidR="0067575F" w:rsidRPr="0067575F" w:rsidRDefault="0067575F" w:rsidP="0067575F">
            <w:pPr>
              <w:jc w:val="both"/>
              <w:rPr>
                <w:rFonts w:ascii="Arial" w:eastAsia="Calibri" w:hAnsi="Arial" w:cs="Arial"/>
                <w:sz w:val="20"/>
                <w:szCs w:val="20"/>
              </w:rPr>
            </w:pPr>
            <w:r w:rsidRPr="0067575F">
              <w:rPr>
                <w:rFonts w:ascii="Arial" w:eastAsia="Calibri" w:hAnsi="Arial" w:cs="Arial"/>
                <w:sz w:val="20"/>
                <w:szCs w:val="20"/>
                <w:shd w:val="clear" w:color="auto" w:fill="FFFFFF"/>
              </w:rPr>
              <w:t>La </w:t>
            </w:r>
            <w:r w:rsidRPr="0067575F">
              <w:rPr>
                <w:rFonts w:ascii="Arial" w:eastAsia="Calibri" w:hAnsi="Arial" w:cs="Arial"/>
                <w:b/>
                <w:bCs/>
                <w:sz w:val="20"/>
                <w:szCs w:val="20"/>
                <w:shd w:val="clear" w:color="auto" w:fill="FFFFFF"/>
              </w:rPr>
              <w:t>división celular</w:t>
            </w:r>
            <w:r w:rsidRPr="0067575F">
              <w:rPr>
                <w:rFonts w:ascii="Arial" w:eastAsia="Calibri" w:hAnsi="Arial" w:cs="Arial"/>
                <w:sz w:val="20"/>
                <w:szCs w:val="20"/>
                <w:shd w:val="clear" w:color="auto" w:fill="FFFFFF"/>
              </w:rPr>
              <w:t> es una parte muy importante del </w:t>
            </w:r>
            <w:hyperlink r:id="rId8" w:tooltip="Ciclo celular" w:history="1">
              <w:r w:rsidRPr="0067575F">
                <w:rPr>
                  <w:rFonts w:ascii="Arial" w:eastAsia="Calibri" w:hAnsi="Arial" w:cs="Arial"/>
                  <w:sz w:val="20"/>
                  <w:szCs w:val="20"/>
                  <w:shd w:val="clear" w:color="auto" w:fill="FFFFFF"/>
                </w:rPr>
                <w:t>ciclo celular</w:t>
              </w:r>
            </w:hyperlink>
            <w:r w:rsidRPr="0067575F">
              <w:rPr>
                <w:rFonts w:ascii="Arial" w:eastAsia="Calibri" w:hAnsi="Arial" w:cs="Arial"/>
                <w:sz w:val="20"/>
                <w:szCs w:val="20"/>
                <w:shd w:val="clear" w:color="auto" w:fill="FFFFFF"/>
              </w:rPr>
              <w:t> en la que una </w:t>
            </w:r>
            <w:hyperlink r:id="rId9" w:tooltip="Célula (biología)" w:history="1">
              <w:r w:rsidRPr="0067575F">
                <w:rPr>
                  <w:rFonts w:ascii="Arial" w:eastAsia="Calibri" w:hAnsi="Arial" w:cs="Arial"/>
                  <w:sz w:val="20"/>
                  <w:szCs w:val="20"/>
                  <w:shd w:val="clear" w:color="auto" w:fill="FFFFFF"/>
                </w:rPr>
                <w:t>célula</w:t>
              </w:r>
            </w:hyperlink>
            <w:r w:rsidRPr="0067575F">
              <w:rPr>
                <w:rFonts w:ascii="Arial" w:eastAsia="Calibri" w:hAnsi="Arial" w:cs="Arial"/>
                <w:sz w:val="20"/>
                <w:szCs w:val="20"/>
                <w:shd w:val="clear" w:color="auto" w:fill="FFFFFF"/>
              </w:rPr>
              <w:t> inicial se divide para formar células hijas. A través de ella se produce el crecimiento de los seres vivos. En los organismos pluricelulares este crecimiento se produce gracias al desarrollo de los </w:t>
            </w:r>
            <w:hyperlink r:id="rId10" w:tooltip="Tejido (biología)" w:history="1">
              <w:r w:rsidRPr="0067575F">
                <w:rPr>
                  <w:rFonts w:ascii="Arial" w:eastAsia="Calibri" w:hAnsi="Arial" w:cs="Arial"/>
                  <w:sz w:val="20"/>
                  <w:szCs w:val="20"/>
                  <w:shd w:val="clear" w:color="auto" w:fill="FFFFFF"/>
                </w:rPr>
                <w:t>tejidos</w:t>
              </w:r>
            </w:hyperlink>
            <w:r w:rsidRPr="0067575F">
              <w:rPr>
                <w:rFonts w:ascii="Arial" w:eastAsia="Calibri" w:hAnsi="Arial" w:cs="Arial"/>
                <w:sz w:val="20"/>
                <w:szCs w:val="20"/>
                <w:shd w:val="clear" w:color="auto" w:fill="FFFFFF"/>
              </w:rPr>
              <w:t> y en los seres unicelulares mediante la </w:t>
            </w:r>
            <w:hyperlink r:id="rId11" w:tooltip="Reproducción asexual" w:history="1">
              <w:r w:rsidRPr="0067575F">
                <w:rPr>
                  <w:rFonts w:ascii="Arial" w:eastAsia="Calibri" w:hAnsi="Arial" w:cs="Arial"/>
                  <w:sz w:val="20"/>
                  <w:szCs w:val="20"/>
                  <w:shd w:val="clear" w:color="auto" w:fill="FFFFFF"/>
                </w:rPr>
                <w:t>reproducción asexual</w:t>
              </w:r>
            </w:hyperlink>
            <w:r w:rsidRPr="0067575F">
              <w:rPr>
                <w:rFonts w:ascii="Arial" w:eastAsia="Calibri" w:hAnsi="Arial" w:cs="Arial"/>
                <w:sz w:val="20"/>
                <w:szCs w:val="20"/>
                <w:shd w:val="clear" w:color="auto" w:fill="FFFFFF"/>
              </w:rPr>
              <w:t xml:space="preserve">. </w:t>
            </w:r>
            <w:r w:rsidRPr="0067575F">
              <w:rPr>
                <w:rFonts w:ascii="Arial" w:eastAsia="Calibri" w:hAnsi="Arial" w:cs="Arial"/>
                <w:sz w:val="20"/>
                <w:szCs w:val="20"/>
              </w:rPr>
              <w:t>Las células hijas de las divisiones celulares, en el desarrollo temprano embrionario, contribuyen de forma desigual a la generación de los tejidos adultos.</w:t>
            </w:r>
          </w:p>
          <w:p w14:paraId="0EF001EE" w14:textId="77777777" w:rsidR="0067575F" w:rsidRPr="0067575F" w:rsidRDefault="0067575F" w:rsidP="0067575F">
            <w:pPr>
              <w:jc w:val="both"/>
              <w:rPr>
                <w:rFonts w:ascii="Arial" w:eastAsia="Calibri" w:hAnsi="Arial" w:cs="Arial"/>
                <w:sz w:val="20"/>
                <w:szCs w:val="20"/>
              </w:rPr>
            </w:pPr>
            <w:r w:rsidRPr="0067575F">
              <w:rPr>
                <w:rFonts w:ascii="Arial" w:eastAsia="Calibri" w:hAnsi="Arial" w:cs="Arial"/>
                <w:sz w:val="20"/>
                <w:szCs w:val="20"/>
              </w:rPr>
              <w:t xml:space="preserve">por ejemplo, en la renovación de la piel (tejido epitelial) en el ser humano cuando se sufre un accidente. El crecimiento y desarrollo de los organismos vivos depende del crecimiento y multiplicación de sus células. </w:t>
            </w:r>
          </w:p>
          <w:p w14:paraId="2886C86D" w14:textId="0225657D" w:rsidR="0067575F" w:rsidRDefault="0067575F" w:rsidP="0067575F">
            <w:pPr>
              <w:jc w:val="both"/>
              <w:rPr>
                <w:rFonts w:ascii="Arial" w:eastAsia="Calibri" w:hAnsi="Arial" w:cs="Arial"/>
                <w:sz w:val="20"/>
                <w:szCs w:val="20"/>
              </w:rPr>
            </w:pPr>
            <w:r w:rsidRPr="0067575F">
              <w:rPr>
                <w:rFonts w:ascii="Arial" w:eastAsia="Calibri" w:hAnsi="Arial" w:cs="Arial"/>
                <w:sz w:val="20"/>
                <w:szCs w:val="20"/>
              </w:rPr>
              <w:t xml:space="preserve">El cáncer no es el nombre de una enfermedad sino de una serie de enfermedades muy distintas entre sí, en las cuales se produce una proliferación celular descontrolada causada por factores físicos, químicos, genéticos ´o </w:t>
            </w:r>
            <w:r w:rsidRPr="0067575F">
              <w:rPr>
                <w:rFonts w:ascii="Arial" w:eastAsia="Calibri" w:hAnsi="Arial" w:cs="Arial"/>
                <w:sz w:val="20"/>
                <w:szCs w:val="20"/>
              </w:rPr>
              <w:lastRenderedPageBreak/>
              <w:t xml:space="preserve">biológicos, la cual puede ocasionar tumores benignos; si éstas permanecen en su sitio de origen, sin diseminarse, sin dañar células próximas y presentan crecimiento lento y tumores malignos, se reconocen por su capacidad de invadir tejidos y órganos tanto cercanos como lejanos del tumor original y crecen de manera desordenada. El cáncer puede ser ocasionado por diversos factores como: • Factores físicos como: rayos ultravioletas (proceden del sol), rayos X o rayos Gama. • Factores químicos como: hormonas esteroideas, polvos de madera, bencenos (petroquímica), aminas aromáticas (tinturas). • Factores genéticos como: mutaciones en proto-oncogenes y genes supresores de tumores. • Factores biológicos como: virus del papiloma humano, virus de la hepatitis B, virus de inmunodeficiencia humana, bacteria como la </w:t>
            </w:r>
            <w:proofErr w:type="spellStart"/>
            <w:r w:rsidRPr="0067575F">
              <w:rPr>
                <w:rFonts w:ascii="Arial" w:eastAsia="Calibri" w:hAnsi="Arial" w:cs="Arial"/>
                <w:sz w:val="20"/>
                <w:szCs w:val="20"/>
              </w:rPr>
              <w:t>Helicobacter</w:t>
            </w:r>
            <w:proofErr w:type="spellEnd"/>
            <w:r w:rsidRPr="0067575F">
              <w:rPr>
                <w:rFonts w:ascii="Arial" w:eastAsia="Calibri" w:hAnsi="Arial" w:cs="Arial"/>
                <w:sz w:val="20"/>
                <w:szCs w:val="20"/>
              </w:rPr>
              <w:t xml:space="preserve"> pylori. • Otros factores que dependen: de la 111 Figura 3. Crecimiento de células malignas. Tomada de http://medicinalindavista.blogspot.com/2012/ 10/cancer.html dieta, del consumo de tabaco y alcohol.</w:t>
            </w:r>
          </w:p>
          <w:p w14:paraId="6FB32940" w14:textId="77777777" w:rsidR="0067575F" w:rsidRPr="0067575F" w:rsidRDefault="0067575F" w:rsidP="0067575F">
            <w:pPr>
              <w:jc w:val="both"/>
              <w:rPr>
                <w:rFonts w:ascii="Arial" w:eastAsia="Calibri" w:hAnsi="Arial" w:cs="Arial"/>
                <w:sz w:val="20"/>
                <w:szCs w:val="20"/>
              </w:rPr>
            </w:pPr>
          </w:p>
          <w:p w14:paraId="55C3C394" w14:textId="77777777" w:rsidR="0067575F" w:rsidRPr="0067575F" w:rsidRDefault="0067575F" w:rsidP="0067575F">
            <w:pPr>
              <w:jc w:val="both"/>
              <w:rPr>
                <w:rFonts w:ascii="Arial" w:eastAsia="Calibri" w:hAnsi="Arial" w:cs="Arial"/>
                <w:sz w:val="20"/>
                <w:szCs w:val="20"/>
              </w:rPr>
            </w:pPr>
            <w:r w:rsidRPr="0067575F">
              <w:rPr>
                <w:rFonts w:ascii="Arial" w:eastAsia="Calibri" w:hAnsi="Arial" w:cs="Arial"/>
                <w:sz w:val="20"/>
                <w:szCs w:val="20"/>
              </w:rPr>
              <w:t>Prevención: Las vitaminas son sustancias químicas que se encuentran en las frutas y los vegetales frescos. Algunas de ellas se consideran antioxidantes porque tienen la capacidad de limpiar el cuerpo de desechos de proceso de oxidación, que pueden ser nocivos y aumentar el riesgo de desarrollar cáncer. El consumo de Betacarotenos presentes en zanahoria, ahuyama, papaya, tomate, mango, entre otros y los alimentos que tienen vitamina C como el limón, naranja, guayaba, maracuyá, mandarina, etc. y la vitamina E como el aguacate, se considera que reducen el riesgo de desarrollar cánceres gastrointestinales y de pulmón. Un alto contenido de sal o de comidas con nitratos y preservantes incrementa el riesgo de desarrollar cáncer de estómago. El consumo de calcio, un mineral importante para el organismo, se asocia con un menor riesgo de cáncer de mama, de próstata y de colón. Es decir para prevenir el cáncer se deben tener en cuenta ciertos aspectos como mantener un estilo de vida saludable como: realizar ejercicio periódicamente, tener una dieta balanceada, reducir el contacto con los factores de riesgo como sol excesivo o sustancias químicas, evitar el consumo excesivo de alcohol o cigarrillo; reducir el riesgo de infecciones, mediante el uso de protección en el momento de una relación sexual, realizarse exámenes periódicos, lavarse las manos antes y después de entrar al baño.</w:t>
            </w:r>
          </w:p>
          <w:p w14:paraId="4FE62858" w14:textId="05531448" w:rsidR="67A52DB6" w:rsidRDefault="67A52DB6" w:rsidP="67A52DB6">
            <w:pPr>
              <w:spacing w:line="257" w:lineRule="auto"/>
              <w:rPr>
                <w:rFonts w:ascii="Calibri" w:eastAsia="Calibri" w:hAnsi="Calibri" w:cs="Calibri"/>
                <w:b/>
                <w:bCs/>
                <w:u w:val="single"/>
              </w:rPr>
            </w:pPr>
          </w:p>
          <w:p w14:paraId="043D0526" w14:textId="77777777" w:rsidR="0067575F" w:rsidRPr="0067575F" w:rsidRDefault="0067575F" w:rsidP="0067575F">
            <w:pPr>
              <w:jc w:val="both"/>
              <w:rPr>
                <w:rFonts w:ascii="Arial" w:eastAsia="Calibri" w:hAnsi="Arial" w:cs="Arial"/>
                <w:sz w:val="20"/>
                <w:szCs w:val="20"/>
              </w:rPr>
            </w:pPr>
            <w:r w:rsidRPr="0067575F">
              <w:rPr>
                <w:rFonts w:ascii="Arial" w:eastAsia="Calibri" w:hAnsi="Arial" w:cs="Arial"/>
                <w:noProof/>
                <w:sz w:val="20"/>
                <w:szCs w:val="20"/>
                <w:lang w:val="en-US"/>
              </w:rPr>
              <w:drawing>
                <wp:inline distT="0" distB="0" distL="0" distR="0" wp14:anchorId="132281F0" wp14:editId="2DDF8604">
                  <wp:extent cx="2209800" cy="14478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40224" t="42564" r="40597" b="38418"/>
                          <a:stretch/>
                        </pic:blipFill>
                        <pic:spPr bwMode="auto">
                          <a:xfrm>
                            <a:off x="0" y="0"/>
                            <a:ext cx="2209800" cy="1447800"/>
                          </a:xfrm>
                          <a:prstGeom prst="rect">
                            <a:avLst/>
                          </a:prstGeom>
                          <a:ln>
                            <a:noFill/>
                          </a:ln>
                          <a:extLst>
                            <a:ext uri="{53640926-AAD7-44D8-BBD7-CCE9431645EC}">
                              <a14:shadowObscured xmlns:a14="http://schemas.microsoft.com/office/drawing/2010/main"/>
                            </a:ext>
                          </a:extLst>
                        </pic:spPr>
                      </pic:pic>
                    </a:graphicData>
                  </a:graphic>
                </wp:inline>
              </w:drawing>
            </w:r>
            <w:r w:rsidRPr="0067575F">
              <w:rPr>
                <w:rFonts w:ascii="Arial" w:eastAsia="Calibri" w:hAnsi="Arial" w:cs="Arial"/>
                <w:sz w:val="20"/>
                <w:szCs w:val="20"/>
              </w:rPr>
              <w:t xml:space="preserve">  </w:t>
            </w:r>
            <w:r w:rsidRPr="0067575F">
              <w:rPr>
                <w:rFonts w:ascii="Arial" w:eastAsia="Calibri" w:hAnsi="Arial" w:cs="Arial"/>
                <w:noProof/>
                <w:sz w:val="20"/>
                <w:szCs w:val="20"/>
              </w:rPr>
              <w:t xml:space="preserve"> </w:t>
            </w:r>
            <w:r w:rsidRPr="0067575F">
              <w:rPr>
                <w:rFonts w:ascii="Arial" w:eastAsia="Calibri" w:hAnsi="Arial" w:cs="Arial"/>
                <w:noProof/>
                <w:sz w:val="20"/>
                <w:szCs w:val="20"/>
                <w:lang w:val="en-US"/>
              </w:rPr>
              <w:drawing>
                <wp:inline distT="0" distB="0" distL="0" distR="0" wp14:anchorId="73251946" wp14:editId="714779C1">
                  <wp:extent cx="3048000" cy="1437761"/>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6128" t="42490" r="50111" b="25614"/>
                          <a:stretch/>
                        </pic:blipFill>
                        <pic:spPr bwMode="auto">
                          <a:xfrm>
                            <a:off x="0" y="0"/>
                            <a:ext cx="3095169" cy="1460011"/>
                          </a:xfrm>
                          <a:prstGeom prst="rect">
                            <a:avLst/>
                          </a:prstGeom>
                          <a:ln>
                            <a:noFill/>
                          </a:ln>
                          <a:extLst>
                            <a:ext uri="{53640926-AAD7-44D8-BBD7-CCE9431645EC}">
                              <a14:shadowObscured xmlns:a14="http://schemas.microsoft.com/office/drawing/2010/main"/>
                            </a:ext>
                          </a:extLst>
                        </pic:spPr>
                      </pic:pic>
                    </a:graphicData>
                  </a:graphic>
                </wp:inline>
              </w:drawing>
            </w:r>
          </w:p>
          <w:p w14:paraId="33FB4737" w14:textId="3CD87656" w:rsidR="0067575F" w:rsidRDefault="0067575F" w:rsidP="0067575F">
            <w:pPr>
              <w:jc w:val="both"/>
              <w:rPr>
                <w:rFonts w:ascii="Arial" w:eastAsia="Calibri" w:hAnsi="Arial" w:cs="Arial"/>
                <w:sz w:val="20"/>
                <w:szCs w:val="20"/>
              </w:rPr>
            </w:pPr>
            <w:r w:rsidRPr="0067575F">
              <w:rPr>
                <w:rFonts w:ascii="Arial" w:eastAsia="Calibri" w:hAnsi="Arial" w:cs="Arial"/>
                <w:noProof/>
                <w:sz w:val="20"/>
                <w:szCs w:val="20"/>
                <w:lang w:val="en-US"/>
              </w:rPr>
              <w:drawing>
                <wp:inline distT="0" distB="0" distL="0" distR="0" wp14:anchorId="5E16CD88" wp14:editId="2BD7D451">
                  <wp:extent cx="5428167" cy="2486025"/>
                  <wp:effectExtent l="0" t="0" r="1270" b="0"/>
                  <wp:docPr id="3" name="Imagen 3" descr="https://www.blinklearning.com/useruploads/ctx/a/113209825/r/s/29188425/IMAGEN4.jpg?idcurso=1676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blinklearning.com/useruploads/ctx/a/113209825/r/s/29188425/IMAGEN4.jpg?idcurso=167687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71779" cy="2505998"/>
                          </a:xfrm>
                          <a:prstGeom prst="rect">
                            <a:avLst/>
                          </a:prstGeom>
                          <a:noFill/>
                          <a:ln>
                            <a:noFill/>
                          </a:ln>
                        </pic:spPr>
                      </pic:pic>
                    </a:graphicData>
                  </a:graphic>
                </wp:inline>
              </w:drawing>
            </w:r>
            <w:r w:rsidRPr="0067575F">
              <w:rPr>
                <w:rFonts w:ascii="Arial" w:eastAsia="Calibri" w:hAnsi="Arial" w:cs="Arial"/>
                <w:sz w:val="20"/>
                <w:szCs w:val="20"/>
              </w:rPr>
              <w:t xml:space="preserve">  </w:t>
            </w:r>
          </w:p>
          <w:p w14:paraId="5740A31A" w14:textId="65BDEF77" w:rsidR="0067575F" w:rsidRDefault="0067575F" w:rsidP="0067575F">
            <w:pPr>
              <w:jc w:val="both"/>
              <w:rPr>
                <w:rFonts w:ascii="Arial" w:eastAsia="Calibri" w:hAnsi="Arial" w:cs="Arial"/>
                <w:sz w:val="20"/>
                <w:szCs w:val="20"/>
              </w:rPr>
            </w:pPr>
          </w:p>
          <w:p w14:paraId="42988BF6" w14:textId="713E2D23" w:rsidR="0067575F" w:rsidRDefault="0067575F" w:rsidP="0067575F">
            <w:pPr>
              <w:jc w:val="both"/>
              <w:rPr>
                <w:rFonts w:ascii="Arial" w:eastAsia="Calibri" w:hAnsi="Arial" w:cs="Arial"/>
                <w:sz w:val="20"/>
                <w:szCs w:val="20"/>
              </w:rPr>
            </w:pPr>
          </w:p>
          <w:p w14:paraId="79569092" w14:textId="4B3B568D" w:rsidR="0067575F" w:rsidRPr="0067575F" w:rsidRDefault="0067575F" w:rsidP="0067575F">
            <w:pPr>
              <w:jc w:val="center"/>
              <w:rPr>
                <w:rFonts w:ascii="Arial" w:eastAsia="Calibri" w:hAnsi="Arial" w:cs="Arial"/>
                <w:b/>
                <w:bCs/>
                <w:sz w:val="20"/>
                <w:szCs w:val="20"/>
                <w:u w:val="single"/>
              </w:rPr>
            </w:pPr>
            <w:r w:rsidRPr="0067575F">
              <w:rPr>
                <w:rFonts w:ascii="Arial" w:eastAsia="Calibri" w:hAnsi="Arial" w:cs="Arial"/>
                <w:b/>
                <w:bCs/>
                <w:sz w:val="20"/>
                <w:szCs w:val="20"/>
                <w:u w:val="single"/>
              </w:rPr>
              <w:t>ACTIVIDAD</w:t>
            </w:r>
          </w:p>
          <w:p w14:paraId="49E7DC9A" w14:textId="77777777" w:rsidR="0067575F" w:rsidRPr="0067575F" w:rsidRDefault="0067575F" w:rsidP="0067575F">
            <w:pPr>
              <w:numPr>
                <w:ilvl w:val="0"/>
                <w:numId w:val="5"/>
              </w:numPr>
              <w:ind w:left="284" w:hanging="284"/>
              <w:contextualSpacing/>
              <w:jc w:val="both"/>
              <w:rPr>
                <w:rFonts w:ascii="Arial" w:eastAsia="Calibri" w:hAnsi="Arial" w:cs="Arial"/>
                <w:sz w:val="20"/>
                <w:szCs w:val="20"/>
              </w:rPr>
            </w:pPr>
            <w:r w:rsidRPr="0067575F">
              <w:rPr>
                <w:rFonts w:ascii="Arial" w:eastAsia="Calibri" w:hAnsi="Arial" w:cs="Arial"/>
                <w:sz w:val="20"/>
                <w:szCs w:val="20"/>
              </w:rPr>
              <w:t>Cuáles son los efectos negativos para afectar al organismo</w:t>
            </w:r>
          </w:p>
          <w:p w14:paraId="5F06CEB2" w14:textId="77777777" w:rsidR="0067575F" w:rsidRPr="0067575F" w:rsidRDefault="0067575F" w:rsidP="0067575F">
            <w:pPr>
              <w:numPr>
                <w:ilvl w:val="0"/>
                <w:numId w:val="5"/>
              </w:numPr>
              <w:ind w:left="284" w:hanging="284"/>
              <w:contextualSpacing/>
              <w:jc w:val="both"/>
              <w:rPr>
                <w:rFonts w:ascii="Arial" w:eastAsia="Calibri" w:hAnsi="Arial" w:cs="Arial"/>
                <w:sz w:val="20"/>
                <w:szCs w:val="20"/>
              </w:rPr>
            </w:pPr>
            <w:r w:rsidRPr="0067575F">
              <w:rPr>
                <w:rFonts w:ascii="Arial" w:eastAsia="Calibri" w:hAnsi="Arial" w:cs="Arial"/>
                <w:sz w:val="20"/>
                <w:szCs w:val="20"/>
              </w:rPr>
              <w:t>Cuáles son los efectos positivos para beneficiar al organismo</w:t>
            </w:r>
          </w:p>
          <w:p w14:paraId="233458D5" w14:textId="77777777" w:rsidR="0067575F" w:rsidRPr="0067575F" w:rsidRDefault="0067575F" w:rsidP="0067575F">
            <w:pPr>
              <w:numPr>
                <w:ilvl w:val="0"/>
                <w:numId w:val="5"/>
              </w:numPr>
              <w:ind w:left="284" w:hanging="284"/>
              <w:contextualSpacing/>
              <w:jc w:val="both"/>
              <w:rPr>
                <w:rFonts w:ascii="Arial" w:eastAsia="Calibri" w:hAnsi="Arial" w:cs="Arial"/>
                <w:sz w:val="20"/>
                <w:szCs w:val="20"/>
              </w:rPr>
            </w:pPr>
            <w:r w:rsidRPr="0067575F">
              <w:rPr>
                <w:rFonts w:ascii="Arial" w:eastAsia="Calibri" w:hAnsi="Arial" w:cs="Arial"/>
                <w:sz w:val="20"/>
                <w:szCs w:val="20"/>
              </w:rPr>
              <w:t>Qué relación hay entre la reproducción celular y la educación física, la actividad física y el deporte.</w:t>
            </w:r>
          </w:p>
          <w:p w14:paraId="2A40B8E0" w14:textId="77777777" w:rsidR="0067575F" w:rsidRPr="0067575F" w:rsidRDefault="0067575F" w:rsidP="0067575F">
            <w:pPr>
              <w:numPr>
                <w:ilvl w:val="0"/>
                <w:numId w:val="5"/>
              </w:numPr>
              <w:tabs>
                <w:tab w:val="left" w:pos="284"/>
              </w:tabs>
              <w:ind w:left="0" w:firstLine="0"/>
              <w:contextualSpacing/>
              <w:jc w:val="both"/>
              <w:rPr>
                <w:rFonts w:ascii="Arial" w:eastAsia="Calibri" w:hAnsi="Arial" w:cs="Arial"/>
                <w:sz w:val="20"/>
                <w:szCs w:val="20"/>
              </w:rPr>
            </w:pPr>
            <w:r w:rsidRPr="0067575F">
              <w:rPr>
                <w:rFonts w:ascii="Arial" w:eastAsia="Calibri" w:hAnsi="Arial" w:cs="Arial"/>
                <w:sz w:val="20"/>
                <w:szCs w:val="20"/>
              </w:rPr>
              <w:t>Que efectos trae la educación física a la reproducción celular, realiza un cuadro de cuidados y beneficios a:</w:t>
            </w:r>
          </w:p>
          <w:p w14:paraId="10012685" w14:textId="099F63BD" w:rsidR="0067575F" w:rsidRPr="0067575F" w:rsidRDefault="0067575F" w:rsidP="0067575F">
            <w:pPr>
              <w:shd w:val="clear" w:color="auto" w:fill="FFFFFF"/>
              <w:tabs>
                <w:tab w:val="left" w:pos="0"/>
              </w:tabs>
              <w:spacing w:before="100" w:beforeAutospacing="1" w:after="100" w:afterAutospacing="1" w:line="293" w:lineRule="atLeast"/>
              <w:jc w:val="both"/>
              <w:rPr>
                <w:rFonts w:ascii="Arial" w:eastAsia="Times New Roman" w:hAnsi="Arial" w:cs="Arial"/>
                <w:bCs/>
                <w:color w:val="000000"/>
                <w:sz w:val="20"/>
                <w:szCs w:val="20"/>
                <w:shd w:val="clear" w:color="auto" w:fill="FFFFFF"/>
              </w:rPr>
            </w:pPr>
            <w:r w:rsidRPr="0067575F">
              <w:rPr>
                <w:rFonts w:ascii="Arial" w:eastAsia="Times New Roman" w:hAnsi="Arial" w:cs="Arial"/>
                <w:bCs/>
                <w:color w:val="000000"/>
                <w:sz w:val="20"/>
                <w:szCs w:val="20"/>
              </w:rPr>
              <w:t>A nivel cardiovascular</w:t>
            </w:r>
            <w:r w:rsidRPr="0067575F">
              <w:rPr>
                <w:rFonts w:ascii="Arial" w:eastAsia="Times New Roman" w:hAnsi="Arial" w:cs="Arial"/>
                <w:bCs/>
                <w:color w:val="000000"/>
                <w:sz w:val="20"/>
                <w:szCs w:val="20"/>
              </w:rPr>
              <w:tab/>
              <w:t>-</w:t>
            </w:r>
            <w:r w:rsidRPr="0067575F">
              <w:rPr>
                <w:rFonts w:ascii="Arial" w:eastAsia="Times New Roman" w:hAnsi="Arial" w:cs="Arial"/>
                <w:bCs/>
                <w:color w:val="000000"/>
                <w:sz w:val="20"/>
                <w:szCs w:val="20"/>
              </w:rPr>
              <w:tab/>
              <w:t>A nivel respiratorio</w:t>
            </w:r>
            <w:r w:rsidRPr="0067575F">
              <w:rPr>
                <w:rFonts w:ascii="Arial" w:eastAsia="Times New Roman" w:hAnsi="Arial" w:cs="Arial"/>
                <w:bCs/>
                <w:color w:val="000000"/>
                <w:sz w:val="20"/>
                <w:szCs w:val="20"/>
              </w:rPr>
              <w:tab/>
              <w:t>-</w:t>
            </w:r>
            <w:r w:rsidRPr="0067575F">
              <w:rPr>
                <w:rFonts w:ascii="Arial" w:eastAsia="Times New Roman" w:hAnsi="Arial" w:cs="Arial"/>
                <w:bCs/>
                <w:color w:val="000000"/>
                <w:sz w:val="20"/>
                <w:szCs w:val="20"/>
              </w:rPr>
              <w:tab/>
              <w:t>A nivel metabólico</w:t>
            </w:r>
            <w:r w:rsidRPr="0067575F">
              <w:rPr>
                <w:rFonts w:ascii="Arial" w:eastAsia="Times New Roman" w:hAnsi="Arial" w:cs="Arial"/>
                <w:bCs/>
                <w:color w:val="000000"/>
                <w:sz w:val="20"/>
                <w:szCs w:val="20"/>
              </w:rPr>
              <w:tab/>
              <w:t>-</w:t>
            </w:r>
            <w:r w:rsidRPr="0067575F">
              <w:rPr>
                <w:rFonts w:ascii="Arial" w:eastAsia="Times New Roman" w:hAnsi="Arial" w:cs="Arial"/>
                <w:bCs/>
                <w:color w:val="000000"/>
                <w:sz w:val="20"/>
                <w:szCs w:val="20"/>
              </w:rPr>
              <w:tab/>
            </w:r>
            <w:r>
              <w:rPr>
                <w:rFonts w:ascii="Arial" w:eastAsia="Times New Roman" w:hAnsi="Arial" w:cs="Arial"/>
                <w:bCs/>
                <w:color w:val="000000"/>
                <w:sz w:val="20"/>
                <w:szCs w:val="20"/>
              </w:rPr>
              <w:t xml:space="preserve">                      </w:t>
            </w:r>
            <w:r w:rsidRPr="0067575F">
              <w:rPr>
                <w:rFonts w:ascii="Arial" w:eastAsia="Times New Roman" w:hAnsi="Arial" w:cs="Arial"/>
                <w:bCs/>
                <w:color w:val="000000"/>
                <w:sz w:val="20"/>
                <w:szCs w:val="20"/>
              </w:rPr>
              <w:t xml:space="preserve"> A nivel muscular</w:t>
            </w:r>
            <w:r w:rsidRPr="0067575F">
              <w:rPr>
                <w:rFonts w:ascii="Arial" w:eastAsia="Times New Roman" w:hAnsi="Arial" w:cs="Arial"/>
                <w:bCs/>
                <w:color w:val="000000"/>
                <w:sz w:val="20"/>
                <w:szCs w:val="20"/>
              </w:rPr>
              <w:tab/>
              <w:t>-</w:t>
            </w:r>
            <w:r w:rsidRPr="0067575F">
              <w:rPr>
                <w:rFonts w:ascii="Arial" w:eastAsia="Times New Roman" w:hAnsi="Arial" w:cs="Arial"/>
                <w:bCs/>
                <w:color w:val="000000"/>
                <w:sz w:val="20"/>
                <w:szCs w:val="20"/>
              </w:rPr>
              <w:tab/>
              <w:t>A nivel articular</w:t>
            </w:r>
            <w:r w:rsidRPr="0067575F">
              <w:rPr>
                <w:rFonts w:ascii="Arial" w:eastAsia="Times New Roman" w:hAnsi="Arial" w:cs="Arial"/>
                <w:bCs/>
                <w:color w:val="000000"/>
                <w:sz w:val="20"/>
                <w:szCs w:val="20"/>
              </w:rPr>
              <w:tab/>
            </w:r>
            <w:r w:rsidRPr="0067575F">
              <w:rPr>
                <w:rFonts w:ascii="Arial" w:eastAsia="Times New Roman" w:hAnsi="Arial" w:cs="Arial"/>
                <w:bCs/>
                <w:color w:val="000000"/>
                <w:sz w:val="20"/>
                <w:szCs w:val="20"/>
              </w:rPr>
              <w:tab/>
              <w:t>-</w:t>
            </w:r>
            <w:r w:rsidRPr="0067575F">
              <w:rPr>
                <w:rFonts w:ascii="Arial" w:eastAsia="Times New Roman" w:hAnsi="Arial" w:cs="Arial"/>
                <w:bCs/>
                <w:color w:val="000000"/>
                <w:sz w:val="20"/>
                <w:szCs w:val="20"/>
              </w:rPr>
              <w:tab/>
            </w:r>
            <w:r w:rsidRPr="0067575F">
              <w:rPr>
                <w:rFonts w:ascii="Arial" w:eastAsia="Times New Roman" w:hAnsi="Arial" w:cs="Arial"/>
                <w:bCs/>
                <w:color w:val="000000"/>
                <w:sz w:val="20"/>
                <w:szCs w:val="20"/>
                <w:shd w:val="clear" w:color="auto" w:fill="FFFFFF"/>
              </w:rPr>
              <w:t>A nivel psicológicos</w:t>
            </w:r>
            <w:r w:rsidRPr="0067575F">
              <w:rPr>
                <w:rFonts w:ascii="Arial" w:eastAsia="Times New Roman" w:hAnsi="Arial" w:cs="Arial"/>
                <w:bCs/>
                <w:color w:val="000000"/>
                <w:sz w:val="20"/>
                <w:szCs w:val="20"/>
                <w:shd w:val="clear" w:color="auto" w:fill="FFFFFF"/>
              </w:rPr>
              <w:tab/>
              <w:t xml:space="preserve">-    </w:t>
            </w:r>
            <w:r>
              <w:rPr>
                <w:rFonts w:ascii="Arial" w:eastAsia="Times New Roman" w:hAnsi="Arial" w:cs="Arial"/>
                <w:bCs/>
                <w:color w:val="000000"/>
                <w:sz w:val="20"/>
                <w:szCs w:val="20"/>
                <w:shd w:val="clear" w:color="auto" w:fill="FFFFFF"/>
              </w:rPr>
              <w:t xml:space="preserve">                       </w:t>
            </w:r>
            <w:r w:rsidR="007A4D7F">
              <w:rPr>
                <w:rFonts w:ascii="Arial" w:eastAsia="Times New Roman" w:hAnsi="Arial" w:cs="Arial"/>
                <w:bCs/>
                <w:color w:val="000000"/>
                <w:sz w:val="20"/>
                <w:szCs w:val="20"/>
                <w:shd w:val="clear" w:color="auto" w:fill="FFFFFF"/>
              </w:rPr>
              <w:t xml:space="preserve">      </w:t>
            </w:r>
            <w:r w:rsidRPr="0067575F">
              <w:rPr>
                <w:rFonts w:ascii="Arial" w:eastAsia="Times New Roman" w:hAnsi="Arial" w:cs="Arial"/>
                <w:bCs/>
                <w:color w:val="000000"/>
                <w:sz w:val="20"/>
                <w:szCs w:val="20"/>
                <w:shd w:val="clear" w:color="auto" w:fill="FFFFFF"/>
              </w:rPr>
              <w:t xml:space="preserve"> Efectos biológicos.</w:t>
            </w:r>
          </w:p>
          <w:p w14:paraId="172F7830" w14:textId="31D1ECBE" w:rsidR="0067575F" w:rsidRDefault="0067575F" w:rsidP="0067575F">
            <w:pPr>
              <w:numPr>
                <w:ilvl w:val="0"/>
                <w:numId w:val="5"/>
              </w:numPr>
              <w:shd w:val="clear" w:color="auto" w:fill="FFFFFF"/>
              <w:tabs>
                <w:tab w:val="left" w:pos="0"/>
              </w:tabs>
              <w:spacing w:before="100" w:beforeAutospacing="1" w:after="100" w:afterAutospacing="1" w:line="293" w:lineRule="atLeast"/>
              <w:ind w:left="284" w:hanging="284"/>
              <w:jc w:val="both"/>
              <w:rPr>
                <w:rFonts w:ascii="Arial" w:eastAsia="Times New Roman" w:hAnsi="Arial" w:cs="Arial"/>
                <w:bCs/>
                <w:color w:val="000000"/>
                <w:sz w:val="20"/>
                <w:szCs w:val="20"/>
                <w:shd w:val="clear" w:color="auto" w:fill="FFFFFF"/>
              </w:rPr>
            </w:pPr>
            <w:r w:rsidRPr="0067575F">
              <w:rPr>
                <w:rFonts w:ascii="Arial" w:eastAsia="Times New Roman" w:hAnsi="Arial" w:cs="Arial"/>
                <w:bCs/>
                <w:color w:val="000000"/>
                <w:sz w:val="20"/>
                <w:szCs w:val="20"/>
                <w:shd w:val="clear" w:color="auto" w:fill="FFFFFF"/>
              </w:rPr>
              <w:t>Dibujar dos células, una descontrolada donde indique el estado de ella. La otra célula definida</w:t>
            </w:r>
            <w:r w:rsidR="007A4D7F">
              <w:rPr>
                <w:rFonts w:ascii="Arial" w:eastAsia="Times New Roman" w:hAnsi="Arial" w:cs="Arial"/>
                <w:bCs/>
                <w:color w:val="000000"/>
                <w:sz w:val="20"/>
                <w:szCs w:val="20"/>
                <w:shd w:val="clear" w:color="auto" w:fill="FFFFFF"/>
              </w:rPr>
              <w:t xml:space="preserve"> </w:t>
            </w:r>
          </w:p>
          <w:p w14:paraId="5D7402A6" w14:textId="559A137B" w:rsidR="007A4D7F" w:rsidRDefault="007A4D7F" w:rsidP="007A4D7F">
            <w:pPr>
              <w:shd w:val="clear" w:color="auto" w:fill="FFFFFF"/>
              <w:tabs>
                <w:tab w:val="left" w:pos="0"/>
              </w:tabs>
              <w:spacing w:before="100" w:beforeAutospacing="1" w:after="100" w:afterAutospacing="1" w:line="293" w:lineRule="atLeast"/>
              <w:ind w:left="284"/>
              <w:jc w:val="both"/>
              <w:rPr>
                <w:rFonts w:ascii="Arial" w:eastAsia="Times New Roman" w:hAnsi="Arial" w:cs="Arial"/>
                <w:bCs/>
                <w:color w:val="000000"/>
                <w:sz w:val="20"/>
                <w:szCs w:val="20"/>
                <w:shd w:val="clear" w:color="auto" w:fill="FFFFFF"/>
              </w:rPr>
            </w:pPr>
            <w:r>
              <w:rPr>
                <w:rFonts w:ascii="Arial" w:eastAsia="Times New Roman" w:hAnsi="Arial" w:cs="Arial"/>
                <w:bCs/>
                <w:color w:val="000000"/>
                <w:sz w:val="20"/>
                <w:szCs w:val="20"/>
                <w:shd w:val="clear" w:color="auto" w:fill="FFFFFF"/>
              </w:rPr>
              <w:t>TODO ENVIARLO AL CORREO</w:t>
            </w:r>
          </w:p>
          <w:p w14:paraId="12EA433B" w14:textId="175BEA7E" w:rsidR="007A4D7F" w:rsidRDefault="00AD5EED" w:rsidP="007A4D7F">
            <w:pPr>
              <w:shd w:val="clear" w:color="auto" w:fill="FFFFFF"/>
              <w:tabs>
                <w:tab w:val="left" w:pos="0"/>
              </w:tabs>
              <w:spacing w:before="100" w:beforeAutospacing="1" w:after="100" w:afterAutospacing="1" w:line="293" w:lineRule="atLeast"/>
              <w:ind w:left="284"/>
              <w:jc w:val="both"/>
              <w:rPr>
                <w:rFonts w:ascii="Arial" w:eastAsia="Times New Roman" w:hAnsi="Arial" w:cs="Arial"/>
                <w:bCs/>
                <w:color w:val="000000"/>
                <w:sz w:val="28"/>
                <w:szCs w:val="28"/>
                <w:shd w:val="clear" w:color="auto" w:fill="FFFFFF"/>
              </w:rPr>
            </w:pPr>
            <w:hyperlink r:id="rId15" w:history="1">
              <w:r w:rsidR="007A4D7F" w:rsidRPr="004C1472">
                <w:rPr>
                  <w:rStyle w:val="Hipervnculo"/>
                  <w:rFonts w:ascii="Arial" w:eastAsia="Times New Roman" w:hAnsi="Arial" w:cs="Arial"/>
                  <w:bCs/>
                  <w:sz w:val="28"/>
                  <w:szCs w:val="28"/>
                  <w:shd w:val="clear" w:color="auto" w:fill="FFFFFF"/>
                </w:rPr>
                <w:t>claravivas@ieramonarcilacali.edu.co</w:t>
              </w:r>
            </w:hyperlink>
          </w:p>
          <w:p w14:paraId="3D0C17D7" w14:textId="48D21088" w:rsidR="00261E7B" w:rsidRPr="00261E7B" w:rsidRDefault="00261E7B" w:rsidP="16AE2A06">
            <w:pPr>
              <w:rPr>
                <w:rFonts w:ascii="Arial" w:hAnsi="Arial" w:cs="Arial"/>
              </w:rPr>
            </w:pPr>
          </w:p>
        </w:tc>
      </w:tr>
    </w:tbl>
    <w:p w14:paraId="1FF366A8" w14:textId="77777777" w:rsidR="006E5D5D" w:rsidRDefault="006E5D5D"/>
    <w:sectPr w:rsidR="006E5D5D" w:rsidSect="00F66085">
      <w:headerReference w:type="default" r:id="rId16"/>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0DDD89" w14:textId="77777777" w:rsidR="00AD5EED" w:rsidRDefault="00AD5EED" w:rsidP="00951D5E">
      <w:pPr>
        <w:spacing w:after="0" w:line="240" w:lineRule="auto"/>
      </w:pPr>
      <w:r>
        <w:separator/>
      </w:r>
    </w:p>
  </w:endnote>
  <w:endnote w:type="continuationSeparator" w:id="0">
    <w:p w14:paraId="5553B636" w14:textId="77777777" w:rsidR="00AD5EED" w:rsidRDefault="00AD5EED" w:rsidP="00951D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E1D14F" w14:textId="77777777" w:rsidR="00AD5EED" w:rsidRDefault="00AD5EED" w:rsidP="00951D5E">
      <w:pPr>
        <w:spacing w:after="0" w:line="240" w:lineRule="auto"/>
      </w:pPr>
      <w:r>
        <w:separator/>
      </w:r>
    </w:p>
  </w:footnote>
  <w:footnote w:type="continuationSeparator" w:id="0">
    <w:p w14:paraId="307F5315" w14:textId="77777777" w:rsidR="00AD5EED" w:rsidRDefault="00AD5EED" w:rsidP="00951D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6E818A" w14:textId="77777777" w:rsidR="00951D5E" w:rsidRPr="00B149FD" w:rsidRDefault="00951D5E" w:rsidP="00951D5E">
    <w:pPr>
      <w:tabs>
        <w:tab w:val="center" w:pos="4419"/>
        <w:tab w:val="right" w:pos="8838"/>
      </w:tabs>
      <w:spacing w:after="0" w:line="240" w:lineRule="auto"/>
      <w:rPr>
        <w:rFonts w:ascii="Calibri" w:eastAsia="Calibri" w:hAnsi="Calibri" w:cs="Times New Roman"/>
      </w:rPr>
    </w:pPr>
    <w:r w:rsidRPr="00B149FD">
      <w:rPr>
        <w:rFonts w:ascii="Calibri" w:eastAsia="Calibri" w:hAnsi="Calibri" w:cs="Times New Roman"/>
        <w:noProof/>
        <w:lang w:eastAsia="es-CO"/>
      </w:rPr>
      <mc:AlternateContent>
        <mc:Choice Requires="wps">
          <w:drawing>
            <wp:anchor distT="0" distB="0" distL="114300" distR="114300" simplePos="0" relativeHeight="251659264" behindDoc="0" locked="0" layoutInCell="1" allowOverlap="1" wp14:anchorId="7C6C8616" wp14:editId="230D7FFA">
              <wp:simplePos x="0" y="0"/>
              <wp:positionH relativeFrom="column">
                <wp:posOffset>882015</wp:posOffset>
              </wp:positionH>
              <wp:positionV relativeFrom="paragraph">
                <wp:posOffset>-1906</wp:posOffset>
              </wp:positionV>
              <wp:extent cx="5229225" cy="981075"/>
              <wp:effectExtent l="0" t="0" r="28575" b="28575"/>
              <wp:wrapNone/>
              <wp:docPr id="4" name="Rectángulo 4"/>
              <wp:cNvGraphicFramePr/>
              <a:graphic xmlns:a="http://schemas.openxmlformats.org/drawingml/2006/main">
                <a:graphicData uri="http://schemas.microsoft.com/office/word/2010/wordprocessingShape">
                  <wps:wsp>
                    <wps:cNvSpPr/>
                    <wps:spPr>
                      <a:xfrm>
                        <a:off x="0" y="0"/>
                        <a:ext cx="5229225" cy="9810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BC5AE57" w14:textId="77777777" w:rsidR="00951D5E" w:rsidRPr="00B149FD" w:rsidRDefault="00951D5E" w:rsidP="00951D5E">
                          <w:pPr>
                            <w:jc w:val="center"/>
                            <w:rPr>
                              <w:rFonts w:ascii="Arial Black" w:hAnsi="Arial Black"/>
                              <w:sz w:val="28"/>
                              <w:szCs w:val="28"/>
                            </w:rPr>
                          </w:pPr>
                          <w:r w:rsidRPr="00B149FD">
                            <w:rPr>
                              <w:rFonts w:ascii="Arial Black" w:hAnsi="Arial Black"/>
                              <w:sz w:val="28"/>
                              <w:szCs w:val="28"/>
                            </w:rPr>
                            <w:t>MONSEÑOR RAMON ARCILA</w:t>
                          </w:r>
                        </w:p>
                        <w:p w14:paraId="19BE4116" w14:textId="280D9421" w:rsidR="00951D5E" w:rsidRDefault="00951D5E" w:rsidP="00951D5E">
                          <w:pPr>
                            <w:jc w:val="center"/>
                            <w:rPr>
                              <w:rFonts w:ascii="Arial Black" w:hAnsi="Arial Black"/>
                              <w:sz w:val="24"/>
                              <w:szCs w:val="24"/>
                            </w:rPr>
                          </w:pPr>
                          <w:r w:rsidRPr="00B149FD">
                            <w:rPr>
                              <w:rFonts w:ascii="Arial Black" w:hAnsi="Arial Black"/>
                              <w:sz w:val="24"/>
                              <w:szCs w:val="24"/>
                            </w:rPr>
                            <w:t xml:space="preserve">TALLER </w:t>
                          </w:r>
                          <w:r>
                            <w:rPr>
                              <w:rFonts w:ascii="Arial Black" w:hAnsi="Arial Black"/>
                              <w:sz w:val="24"/>
                              <w:szCs w:val="24"/>
                            </w:rPr>
                            <w:t>INTERDISCIPLINARO</w:t>
                          </w:r>
                        </w:p>
                        <w:p w14:paraId="2BF886FD" w14:textId="0D15FBB3" w:rsidR="00951D5E" w:rsidRPr="00951D5E" w:rsidRDefault="00951D5E" w:rsidP="00951D5E">
                          <w:pPr>
                            <w:jc w:val="center"/>
                            <w:rPr>
                              <w:rFonts w:ascii="Arial Black" w:hAnsi="Arial Black"/>
                              <w:sz w:val="20"/>
                              <w:szCs w:val="20"/>
                            </w:rPr>
                          </w:pPr>
                          <w:r>
                            <w:rPr>
                              <w:rFonts w:ascii="Arial Black" w:hAnsi="Arial Black"/>
                              <w:sz w:val="20"/>
                              <w:szCs w:val="20"/>
                            </w:rPr>
                            <w:t>BIOLOGIA, QUIMICA Y ED. FISICA</w:t>
                          </w:r>
                        </w:p>
                        <w:p w14:paraId="38A8940E" w14:textId="77777777" w:rsidR="00951D5E" w:rsidRPr="00B149FD" w:rsidRDefault="00951D5E" w:rsidP="00951D5E">
                          <w:pPr>
                            <w:jc w:val="center"/>
                            <w:rPr>
                              <w:rFonts w:ascii="Arial Black" w:hAnsi="Arial Black"/>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6C8616" id="Rectángulo 4" o:spid="_x0000_s1026" style="position:absolute;margin-left:69.45pt;margin-top:-.15pt;width:411.75pt;height:7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" fillcolor="window" strokecolor="windowText" strokeweight="1pt">
              <v:textbox>
                <w:txbxContent>
                  <w:p w14:paraId="6BC5AE57" w14:textId="77777777" w:rsidR="00951D5E" w:rsidRPr="00B149FD" w:rsidRDefault="00951D5E" w:rsidP="00951D5E">
                    <w:pPr>
                      <w:jc w:val="center"/>
                      <w:rPr>
                        <w:rFonts w:ascii="Arial Black" w:hAnsi="Arial Black"/>
                        <w:sz w:val="28"/>
                        <w:szCs w:val="28"/>
                      </w:rPr>
                    </w:pPr>
                    <w:r w:rsidRPr="00B149FD">
                      <w:rPr>
                        <w:rFonts w:ascii="Arial Black" w:hAnsi="Arial Black"/>
                        <w:sz w:val="28"/>
                        <w:szCs w:val="28"/>
                      </w:rPr>
                      <w:t>MONSEÑOR RAMON ARCILA</w:t>
                    </w:r>
                  </w:p>
                  <w:p w14:paraId="19BE4116" w14:textId="280D9421" w:rsidR="00951D5E" w:rsidRDefault="00951D5E" w:rsidP="00951D5E">
                    <w:pPr>
                      <w:jc w:val="center"/>
                      <w:rPr>
                        <w:rFonts w:ascii="Arial Black" w:hAnsi="Arial Black"/>
                        <w:sz w:val="24"/>
                        <w:szCs w:val="24"/>
                      </w:rPr>
                    </w:pPr>
                    <w:r w:rsidRPr="00B149FD">
                      <w:rPr>
                        <w:rFonts w:ascii="Arial Black" w:hAnsi="Arial Black"/>
                        <w:sz w:val="24"/>
                        <w:szCs w:val="24"/>
                      </w:rPr>
                      <w:t xml:space="preserve">TALLER </w:t>
                    </w:r>
                    <w:r>
                      <w:rPr>
                        <w:rFonts w:ascii="Arial Black" w:hAnsi="Arial Black"/>
                        <w:sz w:val="24"/>
                        <w:szCs w:val="24"/>
                      </w:rPr>
                      <w:t>INTERDISCIPLINARO</w:t>
                    </w:r>
                  </w:p>
                  <w:p w14:paraId="2BF886FD" w14:textId="0D15FBB3" w:rsidR="00951D5E" w:rsidRPr="00951D5E" w:rsidRDefault="00951D5E" w:rsidP="00951D5E">
                    <w:pPr>
                      <w:jc w:val="center"/>
                      <w:rPr>
                        <w:rFonts w:ascii="Arial Black" w:hAnsi="Arial Black"/>
                        <w:sz w:val="20"/>
                        <w:szCs w:val="20"/>
                      </w:rPr>
                    </w:pPr>
                    <w:r>
                      <w:rPr>
                        <w:rFonts w:ascii="Arial Black" w:hAnsi="Arial Black"/>
                        <w:sz w:val="20"/>
                        <w:szCs w:val="20"/>
                      </w:rPr>
                      <w:t>BIOLOGIA, QUIMICA Y ED. FISICA</w:t>
                    </w:r>
                  </w:p>
                  <w:p w14:paraId="38A8940E" w14:textId="77777777" w:rsidR="00951D5E" w:rsidRPr="00B149FD" w:rsidRDefault="00951D5E" w:rsidP="00951D5E">
                    <w:pPr>
                      <w:jc w:val="center"/>
                      <w:rPr>
                        <w:rFonts w:ascii="Arial Black" w:hAnsi="Arial Black"/>
                        <w:sz w:val="24"/>
                        <w:szCs w:val="24"/>
                      </w:rPr>
                    </w:pPr>
                  </w:p>
                </w:txbxContent>
              </v:textbox>
            </v:rect>
          </w:pict>
        </mc:Fallback>
      </mc:AlternateContent>
    </w:r>
    <w:r w:rsidRPr="00B149FD">
      <w:rPr>
        <w:rFonts w:ascii="Calibri" w:eastAsia="Calibri" w:hAnsi="Calibri" w:cs="Times New Roman"/>
        <w:noProof/>
        <w:lang w:eastAsia="es-CO"/>
      </w:rPr>
      <w:drawing>
        <wp:inline distT="0" distB="0" distL="0" distR="0" wp14:anchorId="25D85D00" wp14:editId="78747FD8">
          <wp:extent cx="647700" cy="61912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rotWithShape="1">
                  <a:blip r:embed="rId1">
                    <a:extLst>
                      <a:ext uri="{28A0092B-C50C-407E-A947-70E740481C1C}">
                        <a14:useLocalDpi xmlns:a14="http://schemas.microsoft.com/office/drawing/2010/main" val="0"/>
                      </a:ext>
                    </a:extLst>
                  </a:blip>
                  <a:srcRect l="77966" t="54462" r="16657" b="36431"/>
                  <a:stretch/>
                </pic:blipFill>
                <pic:spPr bwMode="auto">
                  <a:xfrm>
                    <a:off x="0" y="0"/>
                    <a:ext cx="648464" cy="619855"/>
                  </a:xfrm>
                  <a:prstGeom prst="rect">
                    <a:avLst/>
                  </a:prstGeom>
                  <a:noFill/>
                  <a:ln>
                    <a:noFill/>
                  </a:ln>
                  <a:extLst>
                    <a:ext uri="{53640926-AAD7-44D8-BBD7-CCE9431645EC}">
                      <a14:shadowObscured xmlns:a14="http://schemas.microsoft.com/office/drawing/2010/main"/>
                    </a:ext>
                  </a:extLst>
                </pic:spPr>
              </pic:pic>
            </a:graphicData>
          </a:graphic>
        </wp:inline>
      </w:drawing>
    </w:r>
  </w:p>
  <w:p w14:paraId="6780EAC7" w14:textId="39A1CBD0" w:rsidR="00951D5E" w:rsidRDefault="00951D5E">
    <w:pPr>
      <w:pStyle w:val="Encabezado"/>
    </w:pPr>
  </w:p>
  <w:p w14:paraId="0F14B26C" w14:textId="77777777" w:rsidR="00951D5E" w:rsidRDefault="00951D5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803B64"/>
    <w:multiLevelType w:val="hybridMultilevel"/>
    <w:tmpl w:val="5956D18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 w15:restartNumberingAfterBreak="0">
    <w:nsid w:val="20244D78"/>
    <w:multiLevelType w:val="hybridMultilevel"/>
    <w:tmpl w:val="DD405D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816441"/>
    <w:multiLevelType w:val="hybridMultilevel"/>
    <w:tmpl w:val="3CEE08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F106ADC"/>
    <w:multiLevelType w:val="hybridMultilevel"/>
    <w:tmpl w:val="75165A1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4" w15:restartNumberingAfterBreak="0">
    <w:nsid w:val="5EDC62DF"/>
    <w:multiLevelType w:val="hybridMultilevel"/>
    <w:tmpl w:val="C1C41F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D5E"/>
    <w:rsid w:val="00261E7B"/>
    <w:rsid w:val="00273A93"/>
    <w:rsid w:val="0038452B"/>
    <w:rsid w:val="004D6A73"/>
    <w:rsid w:val="004E179E"/>
    <w:rsid w:val="0067575F"/>
    <w:rsid w:val="006E5D5D"/>
    <w:rsid w:val="007A4D7F"/>
    <w:rsid w:val="00903877"/>
    <w:rsid w:val="00915478"/>
    <w:rsid w:val="009467EA"/>
    <w:rsid w:val="00951D5E"/>
    <w:rsid w:val="00AD5EED"/>
    <w:rsid w:val="00AF4754"/>
    <w:rsid w:val="00EB3960"/>
    <w:rsid w:val="00EE2502"/>
    <w:rsid w:val="00EF3177"/>
    <w:rsid w:val="00F66085"/>
    <w:rsid w:val="00FE2A7D"/>
    <w:rsid w:val="01FAED1A"/>
    <w:rsid w:val="060BC845"/>
    <w:rsid w:val="06A19B10"/>
    <w:rsid w:val="0724FFB1"/>
    <w:rsid w:val="0C135A81"/>
    <w:rsid w:val="0D9D6C3A"/>
    <w:rsid w:val="0FBA4C47"/>
    <w:rsid w:val="1055F7C6"/>
    <w:rsid w:val="1451B85D"/>
    <w:rsid w:val="1695DA75"/>
    <w:rsid w:val="16AE2A06"/>
    <w:rsid w:val="173B05CF"/>
    <w:rsid w:val="178EC6C1"/>
    <w:rsid w:val="17FAF4D6"/>
    <w:rsid w:val="1F891A7F"/>
    <w:rsid w:val="23FE1326"/>
    <w:rsid w:val="2593B08B"/>
    <w:rsid w:val="263C7C33"/>
    <w:rsid w:val="26EF266A"/>
    <w:rsid w:val="27BDD34E"/>
    <w:rsid w:val="27F8DA80"/>
    <w:rsid w:val="28B24061"/>
    <w:rsid w:val="28D907DD"/>
    <w:rsid w:val="2D9F1A1A"/>
    <w:rsid w:val="302912E8"/>
    <w:rsid w:val="361639C3"/>
    <w:rsid w:val="37CB223B"/>
    <w:rsid w:val="3807CA91"/>
    <w:rsid w:val="3959E808"/>
    <w:rsid w:val="3BE15460"/>
    <w:rsid w:val="40A10CA5"/>
    <w:rsid w:val="40EC0A03"/>
    <w:rsid w:val="44CE9977"/>
    <w:rsid w:val="4585D6DA"/>
    <w:rsid w:val="4773B5FF"/>
    <w:rsid w:val="4A846439"/>
    <w:rsid w:val="4A9E6763"/>
    <w:rsid w:val="4C76D225"/>
    <w:rsid w:val="4D727F27"/>
    <w:rsid w:val="4F0FDDF3"/>
    <w:rsid w:val="4F5D5379"/>
    <w:rsid w:val="5164FD14"/>
    <w:rsid w:val="535FEAA7"/>
    <w:rsid w:val="5410F80A"/>
    <w:rsid w:val="55DDDE32"/>
    <w:rsid w:val="55F3C203"/>
    <w:rsid w:val="56DE07F7"/>
    <w:rsid w:val="580D69D9"/>
    <w:rsid w:val="59DF6653"/>
    <w:rsid w:val="5A2EC9EA"/>
    <w:rsid w:val="5A74AED5"/>
    <w:rsid w:val="5AFFE6A3"/>
    <w:rsid w:val="60F40FFB"/>
    <w:rsid w:val="6173211B"/>
    <w:rsid w:val="6290DFAC"/>
    <w:rsid w:val="6677A7A4"/>
    <w:rsid w:val="67A52DB6"/>
    <w:rsid w:val="6932EC53"/>
    <w:rsid w:val="70909BAD"/>
    <w:rsid w:val="73DB2C9B"/>
    <w:rsid w:val="78293CBA"/>
    <w:rsid w:val="78741627"/>
    <w:rsid w:val="78B79C37"/>
    <w:rsid w:val="7CBC49CE"/>
    <w:rsid w:val="7FE9104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6233F1"/>
  <w15:chartTrackingRefBased/>
  <w15:docId w15:val="{3191010E-A543-4977-B37E-7CFA5DB71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51D5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51D5E"/>
  </w:style>
  <w:style w:type="paragraph" w:styleId="Piedepgina">
    <w:name w:val="footer"/>
    <w:basedOn w:val="Normal"/>
    <w:link w:val="PiedepginaCar"/>
    <w:uiPriority w:val="99"/>
    <w:unhideWhenUsed/>
    <w:rsid w:val="00951D5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51D5E"/>
  </w:style>
  <w:style w:type="table" w:styleId="Tablaconcuadrcula">
    <w:name w:val="Table Grid"/>
    <w:basedOn w:val="Tablanormal"/>
    <w:uiPriority w:val="39"/>
    <w:rsid w:val="006E5D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903877"/>
    <w:pPr>
      <w:ind w:left="720"/>
      <w:contextualSpacing/>
    </w:pPr>
  </w:style>
  <w:style w:type="character" w:styleId="Hipervnculo">
    <w:name w:val="Hyperlink"/>
    <w:basedOn w:val="Fuentedeprrafopredeter"/>
    <w:uiPriority w:val="99"/>
    <w:unhideWhenUsed/>
    <w:rsid w:val="00261E7B"/>
    <w:rPr>
      <w:color w:val="0563C1" w:themeColor="hyperlink"/>
      <w:u w:val="single"/>
    </w:rPr>
  </w:style>
  <w:style w:type="character" w:styleId="Mencinsinresolver">
    <w:name w:val="Unresolved Mention"/>
    <w:basedOn w:val="Fuentedeprrafopredeter"/>
    <w:uiPriority w:val="99"/>
    <w:semiHidden/>
    <w:unhideWhenUsed/>
    <w:rsid w:val="00261E7B"/>
    <w:rPr>
      <w:color w:val="605E5C"/>
      <w:shd w:val="clear" w:color="auto" w:fill="E1DFDD"/>
    </w:rPr>
  </w:style>
  <w:style w:type="character" w:styleId="Hipervnculovisitado">
    <w:name w:val="FollowedHyperlink"/>
    <w:basedOn w:val="Fuentedeprrafopredeter"/>
    <w:uiPriority w:val="99"/>
    <w:semiHidden/>
    <w:unhideWhenUsed/>
    <w:rsid w:val="00FE2A7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wikipedia.org/wiki/Ciclo_celular" TargetMode="Externa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forms.office.com/Pages/ResponsePage.aspx?id=9cPqfwPzDUyZWLj9qRJS5uWZZYLW8CNAg9BrqYUkPOFUNEhWS1VSVEowUlFUUkE1NURJQVgyQTFYMS4u" TargetMode="Externa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s.wikipedia.org/wiki/Reproducci%C3%B3n_asexual" TargetMode="External"/><Relationship Id="rId5" Type="http://schemas.openxmlformats.org/officeDocument/2006/relationships/footnotes" Target="footnotes.xml"/><Relationship Id="rId15" Type="http://schemas.openxmlformats.org/officeDocument/2006/relationships/hyperlink" Target="mailto:claravivas@ieramonarcilacali.edu.co" TargetMode="External"/><Relationship Id="rId10" Type="http://schemas.openxmlformats.org/officeDocument/2006/relationships/hyperlink" Target="https://es.wikipedia.org/wiki/Tejido_(biolog%C3%ADa)" TargetMode="External"/><Relationship Id="rId4" Type="http://schemas.openxmlformats.org/officeDocument/2006/relationships/webSettings" Target="webSettings.xml"/><Relationship Id="rId9" Type="http://schemas.openxmlformats.org/officeDocument/2006/relationships/hyperlink" Target="https://es.wikipedia.org/wiki/C%C3%A9lula_(biolog%C3%ADa)" TargetMode="Externa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846</Words>
  <Characters>4653</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maribel ibarguen hurtado</dc:creator>
  <cp:keywords/>
  <dc:description/>
  <cp:lastModifiedBy>maribel ibarguen hurtado</cp:lastModifiedBy>
  <cp:revision>5</cp:revision>
  <dcterms:created xsi:type="dcterms:W3CDTF">2020-06-17T21:16:00Z</dcterms:created>
  <dcterms:modified xsi:type="dcterms:W3CDTF">2020-06-20T18:29:00Z</dcterms:modified>
</cp:coreProperties>
</file>