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088" w:rsidRDefault="00A36088">
      <w:r>
        <w:t>SEMANA DEL 11 AL 15 DE MAYO</w:t>
      </w:r>
    </w:p>
    <w:p w:rsidR="00A36088" w:rsidRDefault="00A36088">
      <w:r>
        <w:t>TALLER DE SOCIALES</w:t>
      </w:r>
    </w:p>
    <w:p w:rsidR="00A36088" w:rsidRDefault="00A36088">
      <w:r>
        <w:t>GRADO: SEGUNDO</w:t>
      </w:r>
    </w:p>
    <w:p w:rsidR="00D870A7" w:rsidRDefault="00A36088">
      <w:r>
        <w:t>PROFESORA: EVA</w:t>
      </w:r>
    </w:p>
    <w:p w:rsidR="00A36088" w:rsidRDefault="00D870A7">
      <w:r w:rsidRPr="007A1007">
        <w:rPr>
          <w:noProof/>
          <w:lang w:eastAsia="es-CO"/>
        </w:rPr>
        <w:drawing>
          <wp:inline distT="0" distB="0" distL="0" distR="0" wp14:anchorId="3DACEE4F" wp14:editId="2E3F1202">
            <wp:extent cx="5934075" cy="4637556"/>
            <wp:effectExtent l="0" t="0" r="0" b="0"/>
            <wp:docPr id="1" name="Imagen 1" descr="Ciencias Sociales ›› Geografía ›› 1˚ y 2˚ básico | Socialism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encias Sociales ›› Geografía ›› 1˚ y 2˚ básico | Socialismo ..."/>
                    <pic:cNvPicPr>
                      <a:picLocks noChangeAspect="1" noChangeArrowheads="1"/>
                    </pic:cNvPicPr>
                  </pic:nvPicPr>
                  <pic:blipFill rotWithShape="1">
                    <a:blip r:embed="rId7">
                      <a:extLst>
                        <a:ext uri="{28A0092B-C50C-407E-A947-70E740481C1C}">
                          <a14:useLocalDpi xmlns:a14="http://schemas.microsoft.com/office/drawing/2010/main" val="0"/>
                        </a:ext>
                      </a:extLst>
                    </a:blip>
                    <a:srcRect l="4570" t="9725" r="4814" b="4952"/>
                    <a:stretch/>
                  </pic:blipFill>
                  <pic:spPr bwMode="auto">
                    <a:xfrm>
                      <a:off x="0" y="0"/>
                      <a:ext cx="5973759" cy="4668570"/>
                    </a:xfrm>
                    <a:prstGeom prst="rect">
                      <a:avLst/>
                    </a:prstGeom>
                    <a:noFill/>
                    <a:ln>
                      <a:noFill/>
                    </a:ln>
                    <a:extLst>
                      <a:ext uri="{53640926-AAD7-44D8-BBD7-CCE9431645EC}">
                        <a14:shadowObscured xmlns:a14="http://schemas.microsoft.com/office/drawing/2010/main"/>
                      </a:ext>
                    </a:extLst>
                  </pic:spPr>
                </pic:pic>
              </a:graphicData>
            </a:graphic>
          </wp:inline>
        </w:drawing>
      </w:r>
    </w:p>
    <w:p w:rsidR="007A1007" w:rsidRDefault="007A1007"/>
    <w:p w:rsidR="00A36088" w:rsidRDefault="00A36088"/>
    <w:p w:rsidR="00A36088" w:rsidRDefault="00A36088"/>
    <w:p w:rsidR="00A36088" w:rsidRDefault="00A36088"/>
    <w:p w:rsidR="00B67484" w:rsidRDefault="00B67484"/>
    <w:p w:rsidR="00412983" w:rsidRDefault="00412983"/>
    <w:p w:rsidR="00412983" w:rsidRDefault="00412983"/>
    <w:p w:rsidR="00D870A7" w:rsidRDefault="0058469C">
      <w:r w:rsidRPr="00B67484">
        <w:rPr>
          <w:noProof/>
          <w:lang w:eastAsia="es-CO"/>
        </w:rPr>
        <w:lastRenderedPageBreak/>
        <w:drawing>
          <wp:inline distT="0" distB="0" distL="0" distR="0" wp14:anchorId="4BD488D5" wp14:editId="33922846">
            <wp:extent cx="5978443" cy="5724525"/>
            <wp:effectExtent l="0" t="0" r="3810" b="0"/>
            <wp:docPr id="2" name="Imagen 2" descr="https://3.bp.blogspot.com/-s7lHWZRiCCg/V1YjUtldWrI/AAAAAAAAAbM/8A8RT9p2PSIpH2-A2Q_8nV5DOq5QP5etACLcB/s1600/ACT.%2BSoCiALes-%2B1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s7lHWZRiCCg/V1YjUtldWrI/AAAAAAAAAbM/8A8RT9p2PSIpH2-A2Q_8nV5DOq5QP5etACLcB/s1600/ACT.%2BSoCiALes-%2B18-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459" cy="5751352"/>
                    </a:xfrm>
                    <a:prstGeom prst="rect">
                      <a:avLst/>
                    </a:prstGeom>
                    <a:noFill/>
                    <a:ln>
                      <a:noFill/>
                    </a:ln>
                  </pic:spPr>
                </pic:pic>
              </a:graphicData>
            </a:graphic>
          </wp:inline>
        </w:drawing>
      </w:r>
    </w:p>
    <w:p w:rsidR="004E1075" w:rsidRDefault="00412983">
      <w:r w:rsidRPr="00412983">
        <w:rPr>
          <w:noProof/>
          <w:lang w:eastAsia="es-CO"/>
        </w:rPr>
        <w:lastRenderedPageBreak/>
        <w:drawing>
          <wp:inline distT="0" distB="0" distL="0" distR="0" wp14:anchorId="3CECFB8E" wp14:editId="6A7B5212">
            <wp:extent cx="5829300" cy="8395091"/>
            <wp:effectExtent l="0" t="0" r="0" b="6350"/>
            <wp:docPr id="3" name="Imagen 3" descr="TALLER DE PROFUNDIZACIÓN CIENCIAS SOCIALES PRIMER PERIODO&#10; Lee cuidadosamente el siguiente texto y luego responde las 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LLER DE PROFUNDIZACIÓN CIENCIAS SOCIALES PRIMER PERIODO&#10; Lee cuidadosamente el siguiente texto y luego responde las pre..."/>
                    <pic:cNvPicPr>
                      <a:picLocks noChangeAspect="1" noChangeArrowheads="1"/>
                    </pic:cNvPicPr>
                  </pic:nvPicPr>
                  <pic:blipFill rotWithShape="1">
                    <a:blip r:embed="rId9">
                      <a:extLst>
                        <a:ext uri="{28A0092B-C50C-407E-A947-70E740481C1C}">
                          <a14:useLocalDpi xmlns:a14="http://schemas.microsoft.com/office/drawing/2010/main" val="0"/>
                        </a:ext>
                      </a:extLst>
                    </a:blip>
                    <a:srcRect l="13068" t="11018" r="9910"/>
                    <a:stretch/>
                  </pic:blipFill>
                  <pic:spPr bwMode="auto">
                    <a:xfrm>
                      <a:off x="0" y="0"/>
                      <a:ext cx="5836408" cy="8405328"/>
                    </a:xfrm>
                    <a:prstGeom prst="rect">
                      <a:avLst/>
                    </a:prstGeom>
                    <a:noFill/>
                    <a:ln>
                      <a:noFill/>
                    </a:ln>
                    <a:extLst>
                      <a:ext uri="{53640926-AAD7-44D8-BBD7-CCE9431645EC}">
                        <a14:shadowObscured xmlns:a14="http://schemas.microsoft.com/office/drawing/2010/main"/>
                      </a:ext>
                    </a:extLst>
                  </pic:spPr>
                </pic:pic>
              </a:graphicData>
            </a:graphic>
          </wp:inline>
        </w:drawing>
      </w:r>
    </w:p>
    <w:p w:rsidR="004E1075" w:rsidRPr="0054403D" w:rsidRDefault="0054403D">
      <w:pPr>
        <w:rPr>
          <w:b/>
          <w:sz w:val="28"/>
        </w:rPr>
      </w:pPr>
      <w:r w:rsidRPr="0054403D">
        <w:rPr>
          <w:b/>
          <w:sz w:val="28"/>
        </w:rPr>
        <w:lastRenderedPageBreak/>
        <w:t xml:space="preserve">                         COMPETENCIAS CIUDADANAS Y CATEDRA DE PAZ</w:t>
      </w:r>
    </w:p>
    <w:p w:rsidR="0058469C" w:rsidRDefault="0058469C"/>
    <w:p w:rsidR="004E1075" w:rsidRDefault="004E1075">
      <w:r w:rsidRPr="004E1075">
        <w:rPr>
          <w:noProof/>
          <w:lang w:eastAsia="es-CO"/>
        </w:rPr>
        <w:drawing>
          <wp:inline distT="0" distB="0" distL="0" distR="0" wp14:anchorId="3B5B3D23" wp14:editId="364528E7">
            <wp:extent cx="5695950" cy="5724525"/>
            <wp:effectExtent l="0" t="0" r="0" b="9525"/>
            <wp:docPr id="4" name="Imagen 4" descr="Información y material educativo sobre la familia ¿Qué es la familia? Es la célula básica de la sociedad. Esta integrada por los p... Imagenes De Convivencia Escolar, Convivencia Social, Actividades De Convivencia, Actividades De Aprendizaje, Actividades Para Preescolar, Dibujos Para Preescolar, Hojas De Trabajo Preescolar, Actividades De La Familia, Valores En La Esc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formación y material educativo sobre la familia ¿Qué es la familia? Es la célula básica de la sociedad. Esta integrada por los p... Imagenes De Convivencia Escolar, Convivencia Social, Actividades De Convivencia, Actividades De Aprendizaje, Actividades Para Preescolar, Dibujos Para Preescolar, Hojas De Trabajo Preescolar, Actividades De La Familia, Valores En La Escuela"/>
                    <pic:cNvPicPr>
                      <a:picLocks noChangeAspect="1" noChangeArrowheads="1"/>
                    </pic:cNvPicPr>
                  </pic:nvPicPr>
                  <pic:blipFill rotWithShape="1">
                    <a:blip r:embed="rId10">
                      <a:extLst>
                        <a:ext uri="{28A0092B-C50C-407E-A947-70E740481C1C}">
                          <a14:useLocalDpi xmlns:a14="http://schemas.microsoft.com/office/drawing/2010/main" val="0"/>
                        </a:ext>
                      </a:extLst>
                    </a:blip>
                    <a:srcRect l="1" t="1614" r="-1529" b="10264"/>
                    <a:stretch/>
                  </pic:blipFill>
                  <pic:spPr bwMode="auto">
                    <a:xfrm>
                      <a:off x="0" y="0"/>
                      <a:ext cx="5697884" cy="5726469"/>
                    </a:xfrm>
                    <a:prstGeom prst="rect">
                      <a:avLst/>
                    </a:prstGeom>
                    <a:noFill/>
                    <a:ln>
                      <a:noFill/>
                    </a:ln>
                    <a:extLst>
                      <a:ext uri="{53640926-AAD7-44D8-BBD7-CCE9431645EC}">
                        <a14:shadowObscured xmlns:a14="http://schemas.microsoft.com/office/drawing/2010/main"/>
                      </a:ext>
                    </a:extLst>
                  </pic:spPr>
                </pic:pic>
              </a:graphicData>
            </a:graphic>
          </wp:inline>
        </w:drawing>
      </w:r>
    </w:p>
    <w:p w:rsidR="0058469C" w:rsidRPr="006D08EB" w:rsidRDefault="0058469C">
      <w:pPr>
        <w:rPr>
          <w:b/>
        </w:rPr>
      </w:pPr>
      <w:r w:rsidRPr="006D08EB">
        <w:rPr>
          <w:b/>
        </w:rPr>
        <w:t>En las anteriores imágenes se observa la convivencia en un g</w:t>
      </w:r>
      <w:r w:rsidR="00FD231D" w:rsidRPr="006D08EB">
        <w:rPr>
          <w:b/>
        </w:rPr>
        <w:t>rupo familiar, que contiene algunos</w:t>
      </w:r>
      <w:r w:rsidRPr="006D08EB">
        <w:rPr>
          <w:b/>
        </w:rPr>
        <w:t xml:space="preserve"> </w:t>
      </w:r>
      <w:r w:rsidR="00FD231D" w:rsidRPr="006D08EB">
        <w:rPr>
          <w:b/>
        </w:rPr>
        <w:t>derechos,  deberes y normas</w:t>
      </w:r>
      <w:r w:rsidR="0054403D" w:rsidRPr="006D08EB">
        <w:rPr>
          <w:b/>
        </w:rPr>
        <w:t>; puedes dialogar con tus padres sobre esos temas y escribir tus comentarios</w:t>
      </w:r>
      <w:r w:rsidR="006D08EB" w:rsidRPr="006D08EB">
        <w:rPr>
          <w:b/>
        </w:rPr>
        <w:t xml:space="preserve"> relacionados con los que se cumplen en casa.</w:t>
      </w:r>
    </w:p>
    <w:p w:rsidR="00D3655C" w:rsidRDefault="00D3655C"/>
    <w:p w:rsidR="00D3655C" w:rsidRDefault="00D3655C"/>
    <w:p w:rsidR="00D3655C" w:rsidRDefault="00D3655C"/>
    <w:p w:rsidR="00D3655C" w:rsidRDefault="00D3655C"/>
    <w:p w:rsidR="00D3655C" w:rsidRPr="00D3655C" w:rsidRDefault="00D3655C">
      <w:pPr>
        <w:rPr>
          <w:b/>
          <w:sz w:val="44"/>
        </w:rPr>
      </w:pPr>
      <w:r w:rsidRPr="00D3655C">
        <w:rPr>
          <w:b/>
          <w:sz w:val="44"/>
        </w:rPr>
        <w:t>COLOREA</w:t>
      </w:r>
    </w:p>
    <w:p w:rsidR="00D3655C" w:rsidRPr="00D3655C" w:rsidRDefault="00D3655C">
      <w:pPr>
        <w:rPr>
          <w:b/>
        </w:rPr>
      </w:pPr>
      <w:r w:rsidRPr="00D3655C">
        <w:rPr>
          <w:b/>
        </w:rPr>
        <w:t>Utiliza de manera variada y creativa tus colores  en la mándala que aparece al final,</w:t>
      </w:r>
      <w:r w:rsidR="00FD231D">
        <w:rPr>
          <w:b/>
        </w:rPr>
        <w:t xml:space="preserve"> por último cuenta las personas que la conforman,  que características tienen,   que representa</w:t>
      </w:r>
      <w:r w:rsidR="006D08EB">
        <w:rPr>
          <w:b/>
        </w:rPr>
        <w:t xml:space="preserve">n </w:t>
      </w:r>
      <w:r w:rsidR="00FD231D">
        <w:rPr>
          <w:b/>
        </w:rPr>
        <w:t xml:space="preserve"> para ti  y que título le pondrías</w:t>
      </w:r>
      <w:r w:rsidR="006D08EB">
        <w:rPr>
          <w:b/>
        </w:rPr>
        <w:t xml:space="preserve"> a la mándala</w:t>
      </w:r>
      <w:bookmarkStart w:id="0" w:name="_GoBack"/>
      <w:bookmarkEnd w:id="0"/>
      <w:r w:rsidR="00FD231D">
        <w:rPr>
          <w:b/>
        </w:rPr>
        <w:t>.</w:t>
      </w:r>
    </w:p>
    <w:p w:rsidR="00D3655C" w:rsidRDefault="00D3655C">
      <w:r w:rsidRPr="00D3655C">
        <w:drawing>
          <wp:inline distT="0" distB="0" distL="0" distR="0" wp14:anchorId="540CEDDD" wp14:editId="0F0E0DD5">
            <wp:extent cx="5612130" cy="5593266"/>
            <wp:effectExtent l="0" t="0" r="7620" b="7620"/>
            <wp:docPr id="6" name="Imagen 6" descr="Mandalas para colorear ✅ imágenes que puedes descargar o imprimir. Utiliza el editor online para colorear en línea. Biblioteca de Dibujos e imágenes fotográficas Mandalas Para Colorear Niños, Mandalas Para Niños, Mandalas Faciles, Yoga Para Niños, Dibujos Para Colorear Adultos, Páginas Para Colorear Para Niños, Mandalas De Colores, Libro De Colores, Imágenes Manda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dalas para colorear ✅ imágenes que puedes descargar o imprimir. Utiliza el editor online para colorear en línea. Biblioteca de Dibujos e imágenes fotográficas Mandalas Para Colorear Niños, Mandalas Para Niños, Mandalas Faciles, Yoga Para Niños, Dibujos Para Colorear Adultos, Páginas Para Colorear Para Niños, Mandalas De Colores, Libro De Colores, Imágenes Mandal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5593266"/>
                    </a:xfrm>
                    <a:prstGeom prst="rect">
                      <a:avLst/>
                    </a:prstGeom>
                    <a:noFill/>
                    <a:ln>
                      <a:noFill/>
                    </a:ln>
                  </pic:spPr>
                </pic:pic>
              </a:graphicData>
            </a:graphic>
          </wp:inline>
        </w:drawing>
      </w:r>
    </w:p>
    <w:sectPr w:rsidR="00D3655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705" w:rsidRDefault="00286705" w:rsidP="00D870A7">
      <w:pPr>
        <w:spacing w:after="0" w:line="240" w:lineRule="auto"/>
      </w:pPr>
      <w:r>
        <w:separator/>
      </w:r>
    </w:p>
  </w:endnote>
  <w:endnote w:type="continuationSeparator" w:id="0">
    <w:p w:rsidR="00286705" w:rsidRDefault="00286705" w:rsidP="00D87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705" w:rsidRDefault="00286705" w:rsidP="00D870A7">
      <w:pPr>
        <w:spacing w:after="0" w:line="240" w:lineRule="auto"/>
      </w:pPr>
      <w:r>
        <w:separator/>
      </w:r>
    </w:p>
  </w:footnote>
  <w:footnote w:type="continuationSeparator" w:id="0">
    <w:p w:rsidR="00286705" w:rsidRDefault="00286705" w:rsidP="00D870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007"/>
    <w:rsid w:val="00286705"/>
    <w:rsid w:val="00412983"/>
    <w:rsid w:val="004679ED"/>
    <w:rsid w:val="004E1075"/>
    <w:rsid w:val="0054403D"/>
    <w:rsid w:val="0058469C"/>
    <w:rsid w:val="006D08EB"/>
    <w:rsid w:val="006E6D2B"/>
    <w:rsid w:val="007A1007"/>
    <w:rsid w:val="00A36088"/>
    <w:rsid w:val="00AF1CBC"/>
    <w:rsid w:val="00B67484"/>
    <w:rsid w:val="00D3655C"/>
    <w:rsid w:val="00D870A7"/>
    <w:rsid w:val="00FD23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10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007"/>
    <w:rPr>
      <w:rFonts w:ascii="Tahoma" w:hAnsi="Tahoma" w:cs="Tahoma"/>
      <w:sz w:val="16"/>
      <w:szCs w:val="16"/>
    </w:rPr>
  </w:style>
  <w:style w:type="paragraph" w:styleId="Encabezado">
    <w:name w:val="header"/>
    <w:basedOn w:val="Normal"/>
    <w:link w:val="EncabezadoCar"/>
    <w:uiPriority w:val="99"/>
    <w:unhideWhenUsed/>
    <w:rsid w:val="00D870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0A7"/>
  </w:style>
  <w:style w:type="paragraph" w:styleId="Piedepgina">
    <w:name w:val="footer"/>
    <w:basedOn w:val="Normal"/>
    <w:link w:val="PiedepginaCar"/>
    <w:uiPriority w:val="99"/>
    <w:unhideWhenUsed/>
    <w:rsid w:val="00D870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0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10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007"/>
    <w:rPr>
      <w:rFonts w:ascii="Tahoma" w:hAnsi="Tahoma" w:cs="Tahoma"/>
      <w:sz w:val="16"/>
      <w:szCs w:val="16"/>
    </w:rPr>
  </w:style>
  <w:style w:type="paragraph" w:styleId="Encabezado">
    <w:name w:val="header"/>
    <w:basedOn w:val="Normal"/>
    <w:link w:val="EncabezadoCar"/>
    <w:uiPriority w:val="99"/>
    <w:unhideWhenUsed/>
    <w:rsid w:val="00D870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0A7"/>
  </w:style>
  <w:style w:type="paragraph" w:styleId="Piedepgina">
    <w:name w:val="footer"/>
    <w:basedOn w:val="Normal"/>
    <w:link w:val="PiedepginaCar"/>
    <w:uiPriority w:val="99"/>
    <w:unhideWhenUsed/>
    <w:rsid w:val="00D870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5</Pages>
  <Words>99</Words>
  <Characters>550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2020-05-05T15:29:00Z</dcterms:created>
  <dcterms:modified xsi:type="dcterms:W3CDTF">2020-05-05T20:18:00Z</dcterms:modified>
</cp:coreProperties>
</file>