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337" w:rsidRPr="006B336B" w:rsidRDefault="00183337" w:rsidP="0018333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336B">
        <w:rPr>
          <w:rFonts w:ascii="Times New Roman" w:eastAsia="Calibri" w:hAnsi="Times New Roman" w:cs="Times New Roman"/>
          <w:b/>
        </w:rPr>
        <w:t>INSTITUCION EDUCATIVA MONSEÑOR RAMÓN ARCILA</w:t>
      </w:r>
    </w:p>
    <w:p w:rsidR="00183337" w:rsidRPr="006B336B" w:rsidRDefault="00183337" w:rsidP="0018333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336B">
        <w:rPr>
          <w:rFonts w:ascii="Times New Roman" w:eastAsia="Calibri" w:hAnsi="Times New Roman" w:cs="Times New Roman"/>
          <w:b/>
        </w:rPr>
        <w:t xml:space="preserve">Apoyo talleres de clase Jornada Preventiva </w:t>
      </w:r>
    </w:p>
    <w:p w:rsidR="00183337" w:rsidRPr="006B336B" w:rsidRDefault="00183337" w:rsidP="0018333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336B">
        <w:rPr>
          <w:rFonts w:ascii="Times New Roman" w:eastAsia="Calibri" w:hAnsi="Times New Roman" w:cs="Times New Roman"/>
          <w:b/>
        </w:rPr>
        <w:t>Docente: Maritza Velasco</w:t>
      </w:r>
    </w:p>
    <w:p w:rsidR="00183337" w:rsidRPr="006B336B" w:rsidRDefault="00183337" w:rsidP="0018333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336B">
        <w:rPr>
          <w:rFonts w:ascii="Times New Roman" w:eastAsia="Calibri" w:hAnsi="Times New Roman" w:cs="Times New Roman"/>
          <w:b/>
        </w:rPr>
        <w:t>Matemáticas, Geometría y Estadística grado Octavo</w:t>
      </w:r>
    </w:p>
    <w:p w:rsidR="00183337" w:rsidRPr="006B336B" w:rsidRDefault="00183337" w:rsidP="0018333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B7FF4" w:rsidRPr="006B7FF4" w:rsidRDefault="00E44F3D" w:rsidP="006B7FF4">
      <w:pPr>
        <w:rPr>
          <w:b/>
        </w:rPr>
      </w:pPr>
      <w:r>
        <w:rPr>
          <w:rFonts w:ascii="Times New Roman" w:eastAsia="Calibri" w:hAnsi="Times New Roman" w:cs="Times New Roman"/>
          <w:b/>
        </w:rPr>
        <w:t xml:space="preserve">Debes enviar el desarrollo de este taller este viernes 1 de Mayo al correo </w:t>
      </w:r>
      <w:r w:rsidR="006B7FF4">
        <w:rPr>
          <w:rFonts w:ascii="Times New Roman" w:eastAsia="Calibri" w:hAnsi="Times New Roman" w:cs="Times New Roman"/>
          <w:b/>
        </w:rPr>
        <w:t xml:space="preserve"> </w:t>
      </w:r>
      <w:r w:rsidR="006B7FF4" w:rsidRPr="006B7FF4">
        <w:rPr>
          <w:b/>
        </w:rPr>
        <w:t>maritza@ieramonarcilacali.edu.co</w:t>
      </w:r>
    </w:p>
    <w:p w:rsidR="00E44F3D" w:rsidRPr="006B336B" w:rsidRDefault="00E44F3D" w:rsidP="0018333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83337" w:rsidRPr="006B336B" w:rsidRDefault="008A29B9" w:rsidP="008A29B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Desarrolla</w:t>
      </w:r>
      <w:r w:rsidR="00183337" w:rsidRPr="006B336B">
        <w:rPr>
          <w:rFonts w:ascii="Times New Roman" w:eastAsia="Calibri" w:hAnsi="Times New Roman" w:cs="Times New Roman"/>
        </w:rPr>
        <w:t xml:space="preserve"> el taller en el cuaderno que corresponda</w:t>
      </w:r>
      <w:r>
        <w:rPr>
          <w:rFonts w:ascii="Times New Roman" w:eastAsia="Calibri" w:hAnsi="Times New Roman" w:cs="Times New Roman"/>
        </w:rPr>
        <w:t>:</w:t>
      </w:r>
      <w:r w:rsidR="00183337" w:rsidRPr="006B336B">
        <w:rPr>
          <w:rFonts w:ascii="Times New Roman" w:eastAsia="Calibri" w:hAnsi="Times New Roman" w:cs="Times New Roman"/>
        </w:rPr>
        <w:t xml:space="preserve"> Algebra, Geometría o Estadística.</w:t>
      </w:r>
    </w:p>
    <w:p w:rsidR="00183337" w:rsidRPr="006B336B" w:rsidRDefault="00183337" w:rsidP="008A29B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B336B">
        <w:rPr>
          <w:rFonts w:ascii="Times New Roman" w:eastAsia="Calibri" w:hAnsi="Times New Roman" w:cs="Times New Roman"/>
        </w:rPr>
        <w:t>Estos trabajos permitirán que continúes</w:t>
      </w:r>
      <w:r w:rsidR="008A29B9">
        <w:rPr>
          <w:rFonts w:ascii="Times New Roman" w:eastAsia="Calibri" w:hAnsi="Times New Roman" w:cs="Times New Roman"/>
        </w:rPr>
        <w:t xml:space="preserve"> tus clases desde </w:t>
      </w:r>
      <w:r w:rsidRPr="006B336B">
        <w:rPr>
          <w:rFonts w:ascii="Times New Roman" w:eastAsia="Calibri" w:hAnsi="Times New Roman" w:cs="Times New Roman"/>
        </w:rPr>
        <w:t>casa, al terminar el tiempo preventivo establecido en todo el país y de regreso al colegio</w:t>
      </w:r>
      <w:proofErr w:type="gramStart"/>
      <w:r w:rsidRPr="006B336B">
        <w:rPr>
          <w:rFonts w:ascii="Times New Roman" w:eastAsia="Calibri" w:hAnsi="Times New Roman" w:cs="Times New Roman"/>
        </w:rPr>
        <w:t>,.</w:t>
      </w:r>
      <w:proofErr w:type="gramEnd"/>
      <w:r w:rsidR="00C36E47">
        <w:rPr>
          <w:rFonts w:ascii="Times New Roman" w:eastAsia="Calibri" w:hAnsi="Times New Roman" w:cs="Times New Roman"/>
        </w:rPr>
        <w:t xml:space="preserve"> Animo tu puedes</w:t>
      </w:r>
      <w:r w:rsidRPr="006B336B">
        <w:rPr>
          <w:rFonts w:ascii="Times New Roman" w:eastAsia="Calibri" w:hAnsi="Times New Roman" w:cs="Times New Roman"/>
        </w:rPr>
        <w:t xml:space="preserve"> </w:t>
      </w:r>
    </w:p>
    <w:p w:rsidR="00563804" w:rsidRDefault="00563804" w:rsidP="008A29B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  <w:sectPr w:rsidR="00563804" w:rsidSect="00972A3D"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:rsidR="00B950A0" w:rsidRDefault="00B950A0" w:rsidP="008A29B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50A0" w:rsidRDefault="00B950A0" w:rsidP="008A29B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B2664" w:rsidRDefault="005B2664" w:rsidP="008A29B9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  <w:sectPr w:rsidR="005B2664" w:rsidSect="00972A3D">
          <w:type w:val="continuous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:rsidR="00183337" w:rsidRPr="006B336B" w:rsidRDefault="00183337" w:rsidP="008A29B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50A0">
        <w:rPr>
          <w:rFonts w:ascii="Times New Roman" w:eastAsia="Calibri" w:hAnsi="Times New Roman" w:cs="Times New Roman"/>
          <w:b/>
          <w:u w:val="single"/>
        </w:rPr>
        <w:lastRenderedPageBreak/>
        <w:t>Inicia en tu cuaderno de Geometría</w:t>
      </w:r>
      <w:r w:rsidRPr="006B336B">
        <w:rPr>
          <w:rFonts w:ascii="Times New Roman" w:eastAsia="Calibri" w:hAnsi="Times New Roman" w:cs="Times New Roman"/>
          <w:b/>
        </w:rPr>
        <w:t>.</w:t>
      </w:r>
    </w:p>
    <w:p w:rsidR="005B2664" w:rsidRDefault="005B2664" w:rsidP="008A29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A38" w:rsidRPr="006B336B" w:rsidRDefault="00183337" w:rsidP="008A29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EBC">
        <w:rPr>
          <w:rFonts w:ascii="Times New Roman" w:hAnsi="Times New Roman" w:cs="Times New Roman"/>
          <w:b/>
        </w:rPr>
        <w:t>Tema</w:t>
      </w:r>
      <w:r w:rsidRPr="006B336B">
        <w:rPr>
          <w:rFonts w:ascii="Times New Roman" w:hAnsi="Times New Roman" w:cs="Times New Roman"/>
        </w:rPr>
        <w:t xml:space="preserve">: Polígonos </w:t>
      </w:r>
    </w:p>
    <w:p w:rsidR="00183337" w:rsidRPr="006B336B" w:rsidRDefault="00183337" w:rsidP="008A29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EBC">
        <w:rPr>
          <w:rFonts w:ascii="Times New Roman" w:hAnsi="Times New Roman" w:cs="Times New Roman"/>
          <w:b/>
        </w:rPr>
        <w:t>Recursos</w:t>
      </w:r>
      <w:r w:rsidR="00A97EBC">
        <w:rPr>
          <w:rFonts w:ascii="Times New Roman" w:hAnsi="Times New Roman" w:cs="Times New Roman"/>
        </w:rPr>
        <w:t xml:space="preserve">: tu cuaderno, </w:t>
      </w:r>
      <w:r w:rsidRPr="006B336B">
        <w:rPr>
          <w:rFonts w:ascii="Times New Roman" w:hAnsi="Times New Roman" w:cs="Times New Roman"/>
        </w:rPr>
        <w:t>la lectura de este material</w:t>
      </w:r>
      <w:r w:rsidR="00A97EBC">
        <w:rPr>
          <w:rFonts w:ascii="Times New Roman" w:hAnsi="Times New Roman" w:cs="Times New Roman"/>
        </w:rPr>
        <w:t xml:space="preserve"> y tus deseos de trabajar</w:t>
      </w:r>
      <w:r w:rsidRPr="006B336B">
        <w:rPr>
          <w:rFonts w:ascii="Times New Roman" w:hAnsi="Times New Roman" w:cs="Times New Roman"/>
        </w:rPr>
        <w:t>.</w:t>
      </w:r>
    </w:p>
    <w:p w:rsidR="00183337" w:rsidRDefault="00183337" w:rsidP="008A29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EBC">
        <w:rPr>
          <w:rFonts w:ascii="Times New Roman" w:hAnsi="Times New Roman" w:cs="Times New Roman"/>
          <w:b/>
        </w:rPr>
        <w:t>Proceso</w:t>
      </w:r>
      <w:r w:rsidRPr="006B336B">
        <w:rPr>
          <w:rFonts w:ascii="Times New Roman" w:hAnsi="Times New Roman" w:cs="Times New Roman"/>
        </w:rPr>
        <w:t>: Lee con detenimiento esta material, pasa a tu cuaderno algunos elementos que se te indicaran y posteriormente en tu cuaderno responde las preguntas.</w:t>
      </w:r>
    </w:p>
    <w:p w:rsidR="008A29B9" w:rsidRPr="006B336B" w:rsidRDefault="008A29B9" w:rsidP="008A29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3337" w:rsidRDefault="00183337" w:rsidP="008A29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7EBC">
        <w:rPr>
          <w:rFonts w:ascii="Times New Roman" w:hAnsi="Times New Roman" w:cs="Times New Roman"/>
          <w:b/>
        </w:rPr>
        <w:t xml:space="preserve">Observa la siguientes figuras todas son </w:t>
      </w:r>
      <w:r w:rsidR="006B336B" w:rsidRPr="00A97EBC">
        <w:rPr>
          <w:rFonts w:ascii="Times New Roman" w:hAnsi="Times New Roman" w:cs="Times New Roman"/>
          <w:b/>
        </w:rPr>
        <w:t>Polígonos.</w:t>
      </w:r>
      <w:r w:rsidR="008A29B9">
        <w:rPr>
          <w:rFonts w:ascii="Times New Roman" w:hAnsi="Times New Roman" w:cs="Times New Roman"/>
          <w:b/>
        </w:rPr>
        <w:t xml:space="preserve"> Dibújalas en tu cuaderno</w:t>
      </w:r>
    </w:p>
    <w:p w:rsidR="008A29B9" w:rsidRPr="00A97EBC" w:rsidRDefault="008A29B9" w:rsidP="008A29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3337" w:rsidRPr="006B336B" w:rsidRDefault="00183337" w:rsidP="005B26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336B">
        <w:rPr>
          <w:rFonts w:ascii="Times New Roman" w:hAnsi="Times New Roman" w:cs="Times New Roman"/>
          <w:noProof/>
          <w:lang w:eastAsia="es-CO"/>
        </w:rPr>
        <w:drawing>
          <wp:inline distT="0" distB="0" distL="0" distR="0" wp14:anchorId="6E78A121" wp14:editId="24CA5318">
            <wp:extent cx="2861945" cy="2329732"/>
            <wp:effectExtent l="0" t="0" r="0" b="0"/>
            <wp:docPr id="1" name="Imagen 1" descr="e:\Users\ADMIN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ADMIN\Desktop\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99" cy="233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BC" w:rsidRDefault="005B2664" w:rsidP="008A29B9">
      <w:pPr>
        <w:pStyle w:val="NormalWeb"/>
        <w:shd w:val="clear" w:color="auto" w:fill="FFFFFF"/>
        <w:spacing w:before="75" w:beforeAutospacing="0" w:after="0" w:afterAutospacing="0"/>
        <w:jc w:val="center"/>
        <w:rPr>
          <w:rStyle w:val="nfasis"/>
          <w:b/>
          <w:bCs/>
          <w:i w:val="0"/>
          <w:color w:val="302A2C"/>
          <w:spacing w:val="5"/>
          <w:sz w:val="22"/>
          <w:szCs w:val="22"/>
        </w:rPr>
      </w:pPr>
      <w:r>
        <w:rPr>
          <w:b/>
          <w:bCs/>
          <w:iCs/>
          <w:noProof/>
          <w:color w:val="302A2C"/>
          <w:spacing w:val="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93385" wp14:editId="7D5A5CD4">
                <wp:simplePos x="0" y="0"/>
                <wp:positionH relativeFrom="margin">
                  <wp:posOffset>31115</wp:posOffset>
                </wp:positionH>
                <wp:positionV relativeFrom="paragraph">
                  <wp:posOffset>56251</wp:posOffset>
                </wp:positionV>
                <wp:extent cx="243271" cy="159561"/>
                <wp:effectExtent l="41910" t="34290" r="27305" b="8255"/>
                <wp:wrapNone/>
                <wp:docPr id="4" name="Flecha der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46803">
                          <a:off x="0" y="0"/>
                          <a:ext cx="243271" cy="159561"/>
                        </a:xfrm>
                        <a:prstGeom prst="rightArrow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038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 derecha 4" o:spid="_x0000_s1026" type="#_x0000_t13" style="position:absolute;margin-left:2.45pt;margin-top:4.45pt;width:19.15pt;height:12.55pt;rotation:4092508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" adj="14516" fillcolor="#ed7d31 [3205]" strokecolor="black [3213]" strokeweight="1pt">
                <w10:wrap anchorx="margin"/>
              </v:shape>
            </w:pict>
          </mc:Fallback>
        </mc:AlternateContent>
      </w:r>
    </w:p>
    <w:p w:rsidR="00A97EBC" w:rsidRDefault="00A97EBC" w:rsidP="008A29B9">
      <w:pPr>
        <w:pStyle w:val="NormalWeb"/>
        <w:shd w:val="clear" w:color="auto" w:fill="FFFFFF"/>
        <w:spacing w:before="75" w:beforeAutospacing="0" w:after="0" w:afterAutospacing="0"/>
        <w:rPr>
          <w:rStyle w:val="nfasis"/>
          <w:b/>
          <w:bCs/>
          <w:i w:val="0"/>
          <w:color w:val="302A2C"/>
          <w:spacing w:val="5"/>
          <w:sz w:val="22"/>
          <w:szCs w:val="22"/>
        </w:rPr>
      </w:pPr>
      <w:r>
        <w:rPr>
          <w:rStyle w:val="nfasis"/>
          <w:b/>
          <w:bCs/>
          <w:i w:val="0"/>
          <w:color w:val="302A2C"/>
          <w:spacing w:val="5"/>
          <w:sz w:val="22"/>
          <w:szCs w:val="22"/>
        </w:rPr>
        <w:t xml:space="preserve">Escribe en tu cuaderno: </w:t>
      </w:r>
    </w:p>
    <w:p w:rsidR="008A29B9" w:rsidRDefault="006B336B" w:rsidP="008A29B9">
      <w:pPr>
        <w:pStyle w:val="NormalWeb"/>
        <w:shd w:val="clear" w:color="auto" w:fill="FFFFFF"/>
        <w:spacing w:before="75" w:beforeAutospacing="0" w:after="0" w:afterAutospacing="0"/>
        <w:rPr>
          <w:color w:val="302A2C"/>
          <w:spacing w:val="5"/>
          <w:sz w:val="22"/>
          <w:szCs w:val="22"/>
        </w:rPr>
      </w:pPr>
      <w:r w:rsidRPr="00A97EBC">
        <w:rPr>
          <w:rStyle w:val="nfasis"/>
          <w:b/>
          <w:bCs/>
          <w:i w:val="0"/>
          <w:color w:val="302A2C"/>
          <w:spacing w:val="5"/>
          <w:sz w:val="22"/>
          <w:szCs w:val="22"/>
        </w:rPr>
        <w:t>Un polígono es cualquier forma bidimensional formada por líneas rectas.</w:t>
      </w:r>
      <w:r w:rsidR="00A97EBC">
        <w:rPr>
          <w:b/>
          <w:i/>
          <w:color w:val="302A2C"/>
          <w:spacing w:val="5"/>
          <w:sz w:val="22"/>
          <w:szCs w:val="22"/>
        </w:rPr>
        <w:t xml:space="preserve"> </w:t>
      </w:r>
      <w:r w:rsidRPr="006B336B">
        <w:rPr>
          <w:color w:val="302A2C"/>
          <w:spacing w:val="5"/>
          <w:sz w:val="22"/>
          <w:szCs w:val="22"/>
        </w:rPr>
        <w:t>El nombre que reciba indica e</w:t>
      </w:r>
      <w:r w:rsidR="008A29B9">
        <w:rPr>
          <w:color w:val="302A2C"/>
          <w:spacing w:val="5"/>
          <w:sz w:val="22"/>
          <w:szCs w:val="22"/>
        </w:rPr>
        <w:t>l número de lados que tiene su</w:t>
      </w:r>
      <w:r w:rsidRPr="006B336B">
        <w:rPr>
          <w:color w:val="302A2C"/>
          <w:spacing w:val="5"/>
          <w:sz w:val="22"/>
          <w:szCs w:val="22"/>
        </w:rPr>
        <w:t xml:space="preserve"> forma. Ejemplo, un triángulo tiene tres lados, y un cuadrilátero tiene cuatro lados.  </w:t>
      </w:r>
    </w:p>
    <w:p w:rsidR="00971832" w:rsidRDefault="008A29B9" w:rsidP="008A29B9">
      <w:pPr>
        <w:pStyle w:val="NormalWeb"/>
        <w:shd w:val="clear" w:color="auto" w:fill="FFFFFF"/>
        <w:spacing w:before="75" w:beforeAutospacing="0" w:after="0" w:afterAutospacing="0"/>
        <w:rPr>
          <w:color w:val="302A2C"/>
          <w:spacing w:val="5"/>
          <w:sz w:val="22"/>
          <w:szCs w:val="22"/>
        </w:rPr>
      </w:pPr>
      <w:r w:rsidRPr="008A29B9">
        <w:rPr>
          <w:b/>
          <w:color w:val="302A2C"/>
          <w:spacing w:val="5"/>
          <w:sz w:val="22"/>
          <w:szCs w:val="22"/>
        </w:rPr>
        <w:lastRenderedPageBreak/>
        <w:t>Se clasifican en</w:t>
      </w:r>
      <w:r>
        <w:rPr>
          <w:color w:val="302A2C"/>
          <w:spacing w:val="5"/>
          <w:sz w:val="22"/>
          <w:szCs w:val="22"/>
        </w:rPr>
        <w:t>: Polígonos</w:t>
      </w:r>
      <w:r w:rsidR="006B336B" w:rsidRPr="006B336B">
        <w:rPr>
          <w:color w:val="302A2C"/>
          <w:spacing w:val="5"/>
          <w:sz w:val="22"/>
          <w:szCs w:val="22"/>
        </w:rPr>
        <w:t xml:space="preserve"> regulares </w:t>
      </w:r>
      <w:r>
        <w:rPr>
          <w:color w:val="302A2C"/>
          <w:spacing w:val="5"/>
          <w:sz w:val="22"/>
          <w:szCs w:val="22"/>
        </w:rPr>
        <w:t xml:space="preserve">porque </w:t>
      </w:r>
      <w:r w:rsidR="006B336B" w:rsidRPr="006B336B">
        <w:rPr>
          <w:color w:val="302A2C"/>
          <w:spacing w:val="5"/>
          <w:sz w:val="22"/>
          <w:szCs w:val="22"/>
        </w:rPr>
        <w:t xml:space="preserve">tiene sus lados iguales </w:t>
      </w:r>
      <w:r>
        <w:rPr>
          <w:color w:val="302A2C"/>
          <w:spacing w:val="5"/>
          <w:sz w:val="22"/>
          <w:szCs w:val="22"/>
        </w:rPr>
        <w:t xml:space="preserve">y Polígonos </w:t>
      </w:r>
      <w:r w:rsidR="006B336B" w:rsidRPr="006B336B">
        <w:rPr>
          <w:color w:val="302A2C"/>
          <w:spacing w:val="5"/>
          <w:sz w:val="22"/>
          <w:szCs w:val="22"/>
        </w:rPr>
        <w:t xml:space="preserve">irregulares </w:t>
      </w:r>
      <w:r>
        <w:rPr>
          <w:color w:val="302A2C"/>
          <w:spacing w:val="5"/>
          <w:sz w:val="22"/>
          <w:szCs w:val="22"/>
        </w:rPr>
        <w:t xml:space="preserve">porque </w:t>
      </w:r>
      <w:r w:rsidR="006B336B" w:rsidRPr="006B336B">
        <w:rPr>
          <w:color w:val="302A2C"/>
          <w:spacing w:val="5"/>
          <w:sz w:val="22"/>
          <w:szCs w:val="22"/>
        </w:rPr>
        <w:t>sus lados no son iguales.</w:t>
      </w:r>
      <w:r>
        <w:rPr>
          <w:color w:val="302A2C"/>
          <w:spacing w:val="5"/>
          <w:sz w:val="22"/>
          <w:szCs w:val="22"/>
        </w:rPr>
        <w:t xml:space="preserve">   Ahora observa</w:t>
      </w:r>
    </w:p>
    <w:p w:rsidR="006B336B" w:rsidRPr="00971832" w:rsidRDefault="00971832" w:rsidP="005B2664">
      <w:pPr>
        <w:pStyle w:val="NormalWeb"/>
        <w:shd w:val="clear" w:color="auto" w:fill="FFFFFF"/>
        <w:spacing w:before="75" w:beforeAutospacing="0" w:after="0" w:afterAutospacing="0"/>
        <w:jc w:val="center"/>
        <w:rPr>
          <w:b/>
          <w:i/>
          <w:color w:val="302A2C"/>
          <w:spacing w:val="5"/>
          <w:sz w:val="22"/>
          <w:szCs w:val="22"/>
        </w:rPr>
      </w:pPr>
      <w:r>
        <w:rPr>
          <w:noProof/>
        </w:rPr>
        <w:drawing>
          <wp:inline distT="0" distB="0" distL="0" distR="0" wp14:anchorId="4AB73E2F" wp14:editId="72D96524">
            <wp:extent cx="1070610" cy="797753"/>
            <wp:effectExtent l="76200" t="95250" r="72390" b="97790"/>
            <wp:docPr id="5" name="Imagen 5" descr="Mirando Hacia Abajo Imágenes Y Fot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rando Hacia Abajo Imágenes Y Fotos - 123R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7730">
                      <a:off x="0" y="0"/>
                      <a:ext cx="1077037" cy="80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36B" w:rsidRPr="006B336B" w:rsidRDefault="006B336B" w:rsidP="005B2664">
      <w:pPr>
        <w:pStyle w:val="NormalWeb"/>
        <w:shd w:val="clear" w:color="auto" w:fill="FFFFFF"/>
        <w:spacing w:before="75" w:beforeAutospacing="0" w:after="0" w:afterAutospacing="0"/>
        <w:jc w:val="center"/>
        <w:rPr>
          <w:color w:val="302A2C"/>
          <w:spacing w:val="5"/>
          <w:sz w:val="22"/>
          <w:szCs w:val="22"/>
        </w:rPr>
      </w:pPr>
      <w:r w:rsidRPr="006B336B">
        <w:rPr>
          <w:noProof/>
          <w:sz w:val="22"/>
          <w:szCs w:val="22"/>
        </w:rPr>
        <w:drawing>
          <wp:inline distT="0" distB="0" distL="0" distR="0" wp14:anchorId="190A0EA4" wp14:editId="31E06718">
            <wp:extent cx="3244133" cy="2054154"/>
            <wp:effectExtent l="0" t="0" r="0" b="3810"/>
            <wp:docPr id="2" name="Imagen 2" descr="Poligonos regulares e irregulares. Fuente: slideplayer.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ligonos regulares e irregulares. Fuente: slideplayer.es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782" cy="205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64" w:rsidRDefault="005B2664" w:rsidP="008A29B9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</w:pPr>
    </w:p>
    <w:p w:rsidR="00971832" w:rsidRDefault="00971832" w:rsidP="008A29B9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>
        <w:rPr>
          <w:rFonts w:ascii="Times New Roman" w:eastAsia="Times New Roman" w:hAnsi="Times New Roman" w:cs="Times New Roman"/>
          <w:b/>
          <w:bCs/>
          <w:noProof/>
          <w:color w:val="302A2C"/>
          <w:spacing w:val="5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2BCD2" wp14:editId="4132907E">
                <wp:simplePos x="0" y="0"/>
                <wp:positionH relativeFrom="column">
                  <wp:posOffset>3817874</wp:posOffset>
                </wp:positionH>
                <wp:positionV relativeFrom="paragraph">
                  <wp:posOffset>480389</wp:posOffset>
                </wp:positionV>
                <wp:extent cx="518897" cy="277775"/>
                <wp:effectExtent l="0" t="19050" r="33655" b="84455"/>
                <wp:wrapNone/>
                <wp:docPr id="8" name="Conector curv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897" cy="277775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2C378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curvado 8" o:spid="_x0000_s1026" type="#_x0000_t38" style="position:absolute;margin-left:300.6pt;margin-top:37.85pt;width:40.85pt;height:2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" adj="10800" strokecolor="black [3213]" strokeweight="3pt">
                <v:stroke endarrow="block" joinstyle="miter"/>
              </v:shape>
            </w:pict>
          </mc:Fallback>
        </mc:AlternateContent>
      </w:r>
      <w:proofErr w:type="spellStart"/>
      <w:r w:rsidR="008A29B9"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>Escríbe</w:t>
      </w:r>
      <w:proofErr w:type="spellEnd"/>
      <w:r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 xml:space="preserve"> en tu cuaderno: Hay </w:t>
      </w:r>
      <w:r w:rsidR="006B336B" w:rsidRPr="006B336B"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>polígonos convexos</w:t>
      </w:r>
      <w:r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>:</w:t>
      </w:r>
      <w:r w:rsidR="006B336B" w:rsidRPr="006B336B"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 xml:space="preserve"> son aquellos cuyos ángulos internos son menores a 180º, y todos los vértices apuntan hacia fuera de su forma.</w:t>
      </w:r>
      <w:r w:rsidR="006B336B" w:rsidRPr="006B336B"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> La señal de Stop sería un ejemplo de figura convexa y octogonal.</w:t>
      </w:r>
      <w:r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 xml:space="preserve"> Ejemplo:</w:t>
      </w:r>
    </w:p>
    <w:p w:rsidR="00971832" w:rsidRDefault="00563804" w:rsidP="008A29B9">
      <w:pPr>
        <w:shd w:val="clear" w:color="auto" w:fill="FFFFFF"/>
        <w:spacing w:before="75" w:after="0" w:line="240" w:lineRule="auto"/>
        <w:jc w:val="right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>
        <w:rPr>
          <w:rFonts w:ascii="Times New Roman" w:eastAsia="Times New Roman" w:hAnsi="Times New Roman" w:cs="Times New Roman"/>
          <w:b/>
          <w:bCs/>
          <w:noProof/>
          <w:color w:val="302A2C"/>
          <w:spacing w:val="5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61558" wp14:editId="6E8D917B">
                <wp:simplePos x="0" y="0"/>
                <wp:positionH relativeFrom="column">
                  <wp:posOffset>524620</wp:posOffset>
                </wp:positionH>
                <wp:positionV relativeFrom="paragraph">
                  <wp:posOffset>50745</wp:posOffset>
                </wp:positionV>
                <wp:extent cx="516835" cy="373711"/>
                <wp:effectExtent l="0" t="19050" r="17145" b="83820"/>
                <wp:wrapNone/>
                <wp:docPr id="10" name="Conector curv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35" cy="373711"/>
                        </a:xfrm>
                        <a:prstGeom prst="curvedConnector3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12BD1" id="Conector curvado 10" o:spid="_x0000_s1026" type="#_x0000_t38" style="position:absolute;margin-left:41.3pt;margin-top:4pt;width:40.7pt;height:2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" adj="10800" strokecolor="black [3200]" strokeweight="3pt">
                <v:stroke endarrow="block" joinstyle="miter"/>
              </v:shape>
            </w:pict>
          </mc:Fallback>
        </mc:AlternateContent>
      </w:r>
      <w:r w:rsidR="00971832">
        <w:rPr>
          <w:noProof/>
          <w:lang w:eastAsia="es-CO"/>
        </w:rPr>
        <w:drawing>
          <wp:inline distT="0" distB="0" distL="0" distR="0" wp14:anchorId="68FC86C6" wp14:editId="3ACB4AFF">
            <wp:extent cx="1279945" cy="709473"/>
            <wp:effectExtent l="0" t="0" r="0" b="0"/>
            <wp:docPr id="7" name="Imagen 7" descr="Definición de polígono cóncavo - Qué es, Significado y Concep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finición de polígono cóncavo - Qué es, Significado y Concep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836" cy="71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832">
        <w:rPr>
          <w:noProof/>
          <w:lang w:eastAsia="es-CO"/>
        </w:rPr>
        <mc:AlternateContent>
          <mc:Choice Requires="wps">
            <w:drawing>
              <wp:inline distT="0" distB="0" distL="0" distR="0" wp14:anchorId="2408F626" wp14:editId="06D7DDA9">
                <wp:extent cx="307340" cy="307340"/>
                <wp:effectExtent l="0" t="0" r="0" b="0"/>
                <wp:docPr id="6" name="Rectángulo 6" descr="Diferencias entre polígonos cóncavos y convexos – Soolucio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51F299" id="Rectángulo 6" o:spid="_x0000_s1026" alt="Diferencias entre polígonos cóncavos y convexos – Sooluciona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6B336B" w:rsidRDefault="006B336B" w:rsidP="008A29B9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 w:rsidRPr="006B336B"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lastRenderedPageBreak/>
        <w:t>Los polígonos cóncavos son aquellos que tienen uno o más ángulos internos mayores de 180º. Algunos vértices apuntan hacia el interior del polígono.</w:t>
      </w:r>
      <w:r w:rsidRPr="006B336B"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> Un ejemplo de figura sería la de una estrella, ya que tiene vértices apuntando hacia el interior de sí misma. Finalmente las partes del Polígono son:</w:t>
      </w:r>
    </w:p>
    <w:p w:rsidR="00971832" w:rsidRDefault="00971832" w:rsidP="00563804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>
        <w:rPr>
          <w:noProof/>
          <w:lang w:eastAsia="es-CO"/>
        </w:rPr>
        <w:drawing>
          <wp:inline distT="0" distB="0" distL="0" distR="0">
            <wp:extent cx="1931035" cy="1250899"/>
            <wp:effectExtent l="0" t="0" r="0" b="6985"/>
            <wp:docPr id="9" name="Imagen 9" descr="Figuras convexas | Matemáticas moder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guras convexas | Matemáticas moderna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108" cy="125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36B" w:rsidRDefault="008A29B9" w:rsidP="008D030A">
      <w:pPr>
        <w:shd w:val="clear" w:color="auto" w:fill="FFFFFF"/>
        <w:spacing w:before="315" w:after="0" w:line="240" w:lineRule="auto"/>
        <w:jc w:val="both"/>
        <w:outlineLvl w:val="1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>Y finalmente las partes que forman los Polígonos</w:t>
      </w:r>
      <w:r w:rsidR="008D030A"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 xml:space="preserve"> son</w:t>
      </w:r>
      <w:r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>:</w:t>
      </w:r>
    </w:p>
    <w:p w:rsidR="008A29B9" w:rsidRPr="008A29B9" w:rsidRDefault="008A29B9" w:rsidP="008D030A">
      <w:pPr>
        <w:shd w:val="clear" w:color="auto" w:fill="FFFFFF"/>
        <w:spacing w:before="100" w:beforeAutospacing="1" w:after="0" w:line="240" w:lineRule="auto"/>
        <w:ind w:left="-60"/>
        <w:jc w:val="both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 w:rsidRPr="008A29B9"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>Vértice</w:t>
      </w:r>
      <w:r w:rsidRPr="008A29B9"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> – Un vértice es una esquina o punto donde dos líneas se encuentran. En un polígono la cantidad de vértices depende de la cantidad de lados que tenga un polígono.</w:t>
      </w:r>
    </w:p>
    <w:p w:rsidR="008D030A" w:rsidRPr="008D030A" w:rsidRDefault="008A29B9" w:rsidP="008D030A">
      <w:pPr>
        <w:shd w:val="clear" w:color="auto" w:fill="FFFFFF"/>
        <w:spacing w:before="100" w:beforeAutospacing="1" w:after="0" w:line="240" w:lineRule="auto"/>
        <w:ind w:left="-60"/>
        <w:jc w:val="both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 w:rsidRPr="008A29B9"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>Ángulo interno</w:t>
      </w:r>
      <w:r w:rsidRPr="008A29B9"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> – El ángulo interno de un polígono se encuentra en la intersección de dos lados, dónde forman justamente un vértice entre ellas. El ángulo es medido</w:t>
      </w:r>
      <w:r w:rsidR="008D030A"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 xml:space="preserve"> desde el interior de la figura.</w:t>
      </w:r>
    </w:p>
    <w:p w:rsidR="008D030A" w:rsidRDefault="008A29B9" w:rsidP="008D030A">
      <w:pPr>
        <w:shd w:val="clear" w:color="auto" w:fill="FFFFFF"/>
        <w:spacing w:before="100" w:beforeAutospacing="1" w:after="0" w:line="240" w:lineRule="auto"/>
        <w:ind w:left="-60"/>
        <w:jc w:val="both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>Angulo externo</w:t>
      </w:r>
      <w:r w:rsidRPr="008A29B9"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>:</w:t>
      </w:r>
      <w:r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 xml:space="preserve"> </w:t>
      </w:r>
      <w:r>
        <w:rPr>
          <w:rFonts w:ascii="Georgia" w:hAnsi="Georgia"/>
          <w:color w:val="302A2C"/>
          <w:spacing w:val="5"/>
          <w:shd w:val="clear" w:color="auto" w:fill="FFFFFF"/>
        </w:rPr>
        <w:t>El ángulo externo se forma al extender un lado del polígono, desde su vértice. Tanto el interno como el externo siempre tendrán los mismos grados de amplitud.</w:t>
      </w:r>
    </w:p>
    <w:p w:rsidR="008D030A" w:rsidRDefault="008A29B9" w:rsidP="008D030A">
      <w:pPr>
        <w:shd w:val="clear" w:color="auto" w:fill="FFFFFF"/>
        <w:spacing w:before="100" w:beforeAutospacing="1" w:after="0" w:line="240" w:lineRule="auto"/>
        <w:ind w:left="-60"/>
        <w:jc w:val="both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>Diagonales:</w:t>
      </w:r>
      <w:r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 xml:space="preserve"> son l</w:t>
      </w:r>
      <w:r w:rsidR="008D030A"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>os segmentos</w:t>
      </w:r>
      <w:r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 xml:space="preserve"> que se forman entre los vértices no consecutivos.</w:t>
      </w:r>
    </w:p>
    <w:p w:rsidR="008A29B9" w:rsidRPr="00563804" w:rsidRDefault="008A29B9" w:rsidP="00563804">
      <w:pPr>
        <w:shd w:val="clear" w:color="auto" w:fill="FFFFFF"/>
        <w:spacing w:before="100" w:beforeAutospacing="1" w:after="0" w:line="240" w:lineRule="auto"/>
        <w:ind w:left="300"/>
        <w:jc w:val="both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 w:rsidRPr="008D030A">
        <w:rPr>
          <w:rFonts w:ascii="Times New Roman" w:eastAsia="Times New Roman" w:hAnsi="Times New Roman" w:cs="Times New Roman"/>
          <w:b/>
          <w:bCs/>
          <w:color w:val="302A2C"/>
          <w:spacing w:val="5"/>
          <w:lang w:eastAsia="es-CO"/>
        </w:rPr>
        <w:t>Observa el siguiente polígono ahí puedes ver sus partes.</w:t>
      </w:r>
    </w:p>
    <w:p w:rsidR="006B336B" w:rsidRDefault="006B336B" w:rsidP="008D0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 w:rsidRPr="006B336B">
        <w:rPr>
          <w:rFonts w:ascii="Times New Roman" w:eastAsia="Times New Roman" w:hAnsi="Times New Roman" w:cs="Times New Roman"/>
          <w:noProof/>
          <w:color w:val="302A2C"/>
          <w:spacing w:val="5"/>
          <w:lang w:eastAsia="es-CO"/>
        </w:rPr>
        <w:lastRenderedPageBreak/>
        <w:drawing>
          <wp:inline distT="0" distB="0" distL="0" distR="0">
            <wp:extent cx="2560320" cy="1879474"/>
            <wp:effectExtent l="0" t="0" r="0" b="6985"/>
            <wp:docPr id="3" name="Imagen 3" descr="Elementos del poligono. Fuente: portaleducativo.net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lementos del poligono. Fuente: portaleducativo.net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07" cy="188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BC" w:rsidRDefault="00A97EBC" w:rsidP="008A2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  <w:r>
        <w:rPr>
          <w:rFonts w:ascii="Times New Roman" w:eastAsia="Times New Roman" w:hAnsi="Times New Roman" w:cs="Times New Roman"/>
          <w:color w:val="302A2C"/>
          <w:spacing w:val="5"/>
          <w:lang w:eastAsia="es-CO"/>
        </w:rPr>
        <w:t>Ahora responde:</w:t>
      </w:r>
    </w:p>
    <w:p w:rsidR="00A97EBC" w:rsidRPr="008D030A" w:rsidRDefault="00A97EBC" w:rsidP="008D030A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030A">
        <w:rPr>
          <w:rFonts w:ascii="Times New Roman" w:hAnsi="Times New Roman" w:cs="Times New Roman"/>
        </w:rPr>
        <w:t>¿</w:t>
      </w:r>
      <w:r w:rsidR="008D030A" w:rsidRPr="008D030A">
        <w:rPr>
          <w:rFonts w:ascii="Times New Roman" w:hAnsi="Times New Roman" w:cs="Times New Roman"/>
        </w:rPr>
        <w:t xml:space="preserve">En qué parte de tu habitación ves un </w:t>
      </w:r>
      <w:r w:rsidRPr="008D030A">
        <w:rPr>
          <w:rFonts w:ascii="Times New Roman" w:hAnsi="Times New Roman" w:cs="Times New Roman"/>
        </w:rPr>
        <w:t xml:space="preserve">Polígono? </w:t>
      </w:r>
    </w:p>
    <w:p w:rsidR="00A97EBC" w:rsidRPr="008D030A" w:rsidRDefault="008D030A" w:rsidP="008D030A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030A">
        <w:rPr>
          <w:rFonts w:ascii="Times New Roman" w:hAnsi="Times New Roman" w:cs="Times New Roman"/>
        </w:rPr>
        <w:t>¿Por</w:t>
      </w:r>
      <w:r w:rsidR="00A97EBC" w:rsidRPr="008D030A">
        <w:rPr>
          <w:rFonts w:ascii="Times New Roman" w:hAnsi="Times New Roman" w:cs="Times New Roman"/>
        </w:rPr>
        <w:t xml:space="preserve"> qué</w:t>
      </w:r>
      <w:r w:rsidRPr="008D030A">
        <w:rPr>
          <w:rFonts w:ascii="Times New Roman" w:hAnsi="Times New Roman" w:cs="Times New Roman"/>
        </w:rPr>
        <w:t xml:space="preserve"> dices que es un </w:t>
      </w:r>
      <w:r w:rsidR="00A97EBC" w:rsidRPr="008D030A">
        <w:rPr>
          <w:rFonts w:ascii="Times New Roman" w:hAnsi="Times New Roman" w:cs="Times New Roman"/>
        </w:rPr>
        <w:t>polígono</w:t>
      </w:r>
      <w:r w:rsidRPr="008D030A">
        <w:rPr>
          <w:rFonts w:ascii="Times New Roman" w:hAnsi="Times New Roman" w:cs="Times New Roman"/>
        </w:rPr>
        <w:t xml:space="preserve"> la figura que seleccionaste de tu habitación</w:t>
      </w:r>
      <w:r w:rsidR="00A97EBC" w:rsidRPr="008D030A">
        <w:rPr>
          <w:rFonts w:ascii="Times New Roman" w:hAnsi="Times New Roman" w:cs="Times New Roman"/>
        </w:rPr>
        <w:t>?</w:t>
      </w:r>
    </w:p>
    <w:p w:rsidR="00A97EBC" w:rsidRPr="008D030A" w:rsidRDefault="008D030A" w:rsidP="008D030A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030A">
        <w:rPr>
          <w:rFonts w:ascii="Times New Roman" w:hAnsi="Times New Roman" w:cs="Times New Roman"/>
        </w:rPr>
        <w:t>Dibuja el polígono de tu habitación y señala sus partes</w:t>
      </w:r>
    </w:p>
    <w:p w:rsidR="00A97EBC" w:rsidRPr="008D030A" w:rsidRDefault="008D030A" w:rsidP="008D030A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030A">
        <w:rPr>
          <w:rFonts w:ascii="Times New Roman" w:hAnsi="Times New Roman" w:cs="Times New Roman"/>
        </w:rPr>
        <w:t>Para que crees sirven estas figuras en la vida de las personas</w:t>
      </w:r>
    </w:p>
    <w:p w:rsidR="00A97EBC" w:rsidRPr="006B336B" w:rsidRDefault="00A97EBC" w:rsidP="008A2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2A2C"/>
          <w:spacing w:val="5"/>
          <w:lang w:eastAsia="es-CO"/>
        </w:rPr>
      </w:pPr>
    </w:p>
    <w:p w:rsidR="008D030A" w:rsidRPr="00563804" w:rsidRDefault="008D030A" w:rsidP="00563804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563804">
        <w:rPr>
          <w:rFonts w:ascii="Times New Roman" w:eastAsia="Calibri" w:hAnsi="Times New Roman" w:cs="Times New Roman"/>
          <w:b/>
          <w:u w:val="single"/>
        </w:rPr>
        <w:t>Continuamos en tu cuaderno de Algebra</w:t>
      </w:r>
    </w:p>
    <w:p w:rsidR="008D030A" w:rsidRPr="000B2BEF" w:rsidRDefault="008D030A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8D030A" w:rsidRPr="000B2BEF" w:rsidRDefault="008D030A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B2BEF">
        <w:rPr>
          <w:rFonts w:ascii="Times New Roman" w:eastAsia="Calibri" w:hAnsi="Times New Roman" w:cs="Times New Roman"/>
          <w:b/>
        </w:rPr>
        <w:t>Repasaremos la Potenciación.</w:t>
      </w:r>
      <w:r w:rsidR="000B2BEF">
        <w:rPr>
          <w:rFonts w:ascii="Times New Roman" w:eastAsia="Calibri" w:hAnsi="Times New Roman" w:cs="Times New Roman"/>
          <w:b/>
        </w:rPr>
        <w:t xml:space="preserve"> Escribe esta información en tu cuaderno.</w:t>
      </w:r>
    </w:p>
    <w:p w:rsidR="008D030A" w:rsidRPr="000B2BEF" w:rsidRDefault="008D030A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0B2BEF" w:rsidRPr="000B2BEF" w:rsidRDefault="00AC259D" w:rsidP="00AC25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CO"/>
        </w:rPr>
      </w:pPr>
      <w:r w:rsidRPr="000B2BEF">
        <w:rPr>
          <w:rFonts w:ascii="Times New Roman" w:eastAsia="Calibri" w:hAnsi="Times New Roman" w:cs="Times New Roman"/>
          <w:b/>
        </w:rPr>
        <w:t>Qué</w:t>
      </w:r>
      <w:r w:rsidR="000B2BEF" w:rsidRPr="000B2BEF">
        <w:rPr>
          <w:rFonts w:ascii="Times New Roman" w:eastAsia="Calibri" w:hAnsi="Times New Roman" w:cs="Times New Roman"/>
          <w:b/>
        </w:rPr>
        <w:t xml:space="preserve"> es la Potenciación</w:t>
      </w:r>
      <w:r w:rsidRPr="000B2BEF">
        <w:rPr>
          <w:rFonts w:ascii="Times New Roman" w:eastAsia="Calibri" w:hAnsi="Times New Roman" w:cs="Times New Roman"/>
          <w:b/>
        </w:rPr>
        <w:t>:</w:t>
      </w:r>
      <w:r w:rsidR="000B2BEF" w:rsidRPr="000B2BEF">
        <w:rPr>
          <w:rFonts w:ascii="Times New Roman" w:eastAsia="Calibri" w:hAnsi="Times New Roman" w:cs="Times New Roman"/>
          <w:b/>
        </w:rPr>
        <w:t xml:space="preserve"> </w:t>
      </w:r>
      <w:r w:rsidRPr="00AC259D">
        <w:rPr>
          <w:rFonts w:ascii="Times New Roman" w:eastAsia="Times New Roman" w:hAnsi="Times New Roman" w:cs="Times New Roman"/>
          <w:lang w:eastAsia="es-CO"/>
        </w:rPr>
        <w:t>es la operación mediante la cual se expresa la </w:t>
      </w:r>
      <w:r w:rsidRPr="000B2B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es-CO"/>
        </w:rPr>
        <w:t>multiplicación de un factor por sí mismo</w:t>
      </w:r>
      <w:r w:rsidRPr="00AC259D">
        <w:rPr>
          <w:rFonts w:ascii="Times New Roman" w:eastAsia="Times New Roman" w:hAnsi="Times New Roman" w:cs="Times New Roman"/>
          <w:lang w:eastAsia="es-CO"/>
        </w:rPr>
        <w:t xml:space="preserve">, una cierta cantidad de veces.  </w:t>
      </w:r>
    </w:p>
    <w:p w:rsidR="00AC259D" w:rsidRPr="00AC259D" w:rsidRDefault="00AC259D" w:rsidP="00AC259D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C259D">
        <w:rPr>
          <w:rFonts w:ascii="Times New Roman" w:eastAsia="Times New Roman" w:hAnsi="Times New Roman" w:cs="Times New Roman"/>
          <w:lang w:eastAsia="es-CO"/>
        </w:rPr>
        <w:t>A ese factor se le llama “base” de la potencia y a la cantidad de veces que ha de multiplicarse por sí mismo, se le llama “exponente” de la potencia.</w:t>
      </w:r>
    </w:p>
    <w:p w:rsidR="00AC259D" w:rsidRPr="00AC259D" w:rsidRDefault="00AC259D" w:rsidP="00AC259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En la siguiente imagen queda muy bien explicado, presta atención:</w:t>
      </w:r>
    </w:p>
    <w:p w:rsidR="00AC259D" w:rsidRPr="00AC259D" w:rsidRDefault="00AC259D" w:rsidP="000B2B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07070"/>
          <w:lang w:eastAsia="es-CO"/>
        </w:rPr>
      </w:pPr>
      <w:r w:rsidRPr="000B2BEF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  <w:lang w:eastAsia="es-CO"/>
        </w:rPr>
        <w:drawing>
          <wp:inline distT="0" distB="0" distL="0" distR="0">
            <wp:extent cx="2663825" cy="1868557"/>
            <wp:effectExtent l="0" t="0" r="3175" b="0"/>
            <wp:docPr id="17" name="Imagen 17" descr="potenciaci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tenciacio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32" cy="18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59D" w:rsidRDefault="00AC259D" w:rsidP="00AC25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Queda claro entonces que la expresión de una potencia consta de </w:t>
      </w:r>
      <w:r w:rsidRPr="000B2B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es-CO"/>
        </w:rPr>
        <w:t>base y exponente</w:t>
      </w:r>
      <w:r w:rsidRPr="00AC259D">
        <w:rPr>
          <w:rFonts w:ascii="Times New Roman" w:eastAsia="Times New Roman" w:hAnsi="Times New Roman" w:cs="Times New Roman"/>
          <w:lang w:eastAsia="es-CO"/>
        </w:rPr>
        <w:t xml:space="preserve">, lo que significa que multiplicaremos por sí misma a la </w:t>
      </w:r>
      <w:r w:rsidRPr="00AC259D">
        <w:rPr>
          <w:rFonts w:ascii="Times New Roman" w:eastAsia="Times New Roman" w:hAnsi="Times New Roman" w:cs="Times New Roman"/>
          <w:lang w:eastAsia="es-CO"/>
        </w:rPr>
        <w:lastRenderedPageBreak/>
        <w:t>base tantas veces como lo señala el exponente, el resultado de esta operación será el resultado de la potencia; (en el ejemplo anterior es 8).</w:t>
      </w:r>
    </w:p>
    <w:p w:rsidR="00563804" w:rsidRPr="00AC259D" w:rsidRDefault="00563804" w:rsidP="00AC25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</w:p>
    <w:p w:rsidR="00AC259D" w:rsidRPr="00AC259D" w:rsidRDefault="00AC259D" w:rsidP="00AC25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0B2B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es-CO"/>
        </w:rPr>
        <w:t>Casos especiales de potenciación</w:t>
      </w:r>
    </w:p>
    <w:p w:rsidR="00AC259D" w:rsidRPr="00AC259D" w:rsidRDefault="00AC259D" w:rsidP="00AC259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En algunos países, estos casos especiales de potenciación reciben el nombre de propiedades de la potenciación; de todos modos, estos son los casos especiales que debes atender y recordar con cuidado:</w:t>
      </w:r>
    </w:p>
    <w:p w:rsidR="00AC259D" w:rsidRDefault="00AC259D" w:rsidP="000B2BEF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Cualquier potencia de exponente 0, es igual a 1 (siempre que su base no sea 0)</w:t>
      </w:r>
    </w:p>
    <w:p w:rsidR="00563804" w:rsidRPr="00AC259D" w:rsidRDefault="00563804" w:rsidP="00563804">
      <w:p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</w:p>
    <w:p w:rsidR="00AC259D" w:rsidRPr="00AC259D" w:rsidRDefault="00AC259D" w:rsidP="000B2BEF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Cualquier potencia de exponente 1, es igual a la base.</w:t>
      </w:r>
    </w:p>
    <w:p w:rsidR="00AC259D" w:rsidRDefault="00AC259D" w:rsidP="000B2BEF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Cero elevado a cualquier exponente (distinto de cero) es igual a cero.</w:t>
      </w:r>
    </w:p>
    <w:p w:rsidR="00563804" w:rsidRPr="00AC259D" w:rsidRDefault="00563804" w:rsidP="00563804">
      <w:p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</w:p>
    <w:p w:rsidR="00AC259D" w:rsidRDefault="00AC259D" w:rsidP="000B2BEF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Si la base de la potencia es un número positivo, el resultado siempre será positivo</w:t>
      </w:r>
    </w:p>
    <w:p w:rsidR="00563804" w:rsidRPr="00AC259D" w:rsidRDefault="00563804" w:rsidP="00563804">
      <w:p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</w:p>
    <w:p w:rsidR="00AC259D" w:rsidRDefault="00AC259D" w:rsidP="000B2BEF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Si la base de la potencia es un número negativo, el signo del resultado depende del tipo de exponente, a saber: si el exponente es par, el signo será positivo, pero si es impar, el exponente será negativo.</w:t>
      </w:r>
    </w:p>
    <w:p w:rsidR="00563804" w:rsidRPr="00AC259D" w:rsidRDefault="00563804" w:rsidP="00563804">
      <w:p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</w:p>
    <w:p w:rsidR="000B2BEF" w:rsidRDefault="00AC259D" w:rsidP="000B2BE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lastRenderedPageBreak/>
        <w:t xml:space="preserve">Veamos algunos ejemplos en los que puedes ejercitar las reglas y conceptos antes aprendidos. </w:t>
      </w:r>
    </w:p>
    <w:p w:rsidR="00AC259D" w:rsidRPr="00AC259D" w:rsidRDefault="00AC259D" w:rsidP="000B2BE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Te recomiendo leer con cuidado todas la</w:t>
      </w:r>
      <w:r w:rsidR="000B2BEF">
        <w:rPr>
          <w:rFonts w:ascii="Times New Roman" w:eastAsia="Times New Roman" w:hAnsi="Times New Roman" w:cs="Times New Roman"/>
          <w:lang w:eastAsia="es-CO"/>
        </w:rPr>
        <w:t>s definiciones anteriores.</w:t>
      </w:r>
    </w:p>
    <w:p w:rsidR="00AC259D" w:rsidRPr="00AC259D" w:rsidRDefault="00AC259D" w:rsidP="000B2B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6</w:t>
      </w:r>
      <w:r w:rsidRPr="00AC259D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es-CO"/>
        </w:rPr>
        <w:t>3 </w:t>
      </w:r>
      <w:r w:rsidRPr="00AC259D">
        <w:rPr>
          <w:rFonts w:ascii="Times New Roman" w:eastAsia="Times New Roman" w:hAnsi="Times New Roman" w:cs="Times New Roman"/>
          <w:lang w:eastAsia="es-CO"/>
        </w:rPr>
        <w:t>= 6 x 6 x 6 = 216</w:t>
      </w:r>
    </w:p>
    <w:p w:rsidR="00AC259D" w:rsidRPr="00AC259D" w:rsidRDefault="00AC259D" w:rsidP="000B2B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(-2) x (-2) x (-2) =  -2</w:t>
      </w:r>
      <w:r w:rsidRPr="00AC259D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es-CO"/>
        </w:rPr>
        <w:t>3</w:t>
      </w:r>
    </w:p>
    <w:p w:rsidR="00AC259D" w:rsidRPr="000B2BEF" w:rsidRDefault="00AC259D" w:rsidP="000B2B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es-CO"/>
        </w:rPr>
      </w:pPr>
      <w:r w:rsidRPr="00AC259D">
        <w:rPr>
          <w:rFonts w:ascii="Times New Roman" w:eastAsia="Times New Roman" w:hAnsi="Times New Roman" w:cs="Times New Roman"/>
          <w:lang w:eastAsia="es-CO"/>
        </w:rPr>
        <w:t>B x B x B x B =  B</w:t>
      </w:r>
      <w:r w:rsidRPr="00AC259D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es-CO"/>
        </w:rPr>
        <w:t>4</w:t>
      </w:r>
    </w:p>
    <w:p w:rsidR="000B2BEF" w:rsidRPr="000B2BEF" w:rsidRDefault="000B2BEF" w:rsidP="000B2B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es-CO"/>
        </w:rPr>
      </w:pPr>
    </w:p>
    <w:p w:rsidR="000B2BEF" w:rsidRPr="000B2BEF" w:rsidRDefault="000B2BEF" w:rsidP="000B2B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es-CO"/>
        </w:rPr>
      </w:pPr>
      <w:r w:rsidRPr="000B2BEF">
        <w:rPr>
          <w:rFonts w:ascii="Times New Roman" w:eastAsia="Times New Roman" w:hAnsi="Times New Roman" w:cs="Times New Roman"/>
          <w:bdr w:val="none" w:sz="0" w:space="0" w:color="auto" w:frame="1"/>
          <w:lang w:eastAsia="es-CO"/>
        </w:rPr>
        <w:t>Ahora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es-CO"/>
        </w:rPr>
        <w:t xml:space="preserve"> responde las siguientes preguntas</w:t>
      </w:r>
      <w:r w:rsidRPr="000B2BEF">
        <w:rPr>
          <w:rFonts w:ascii="Times New Roman" w:eastAsia="Times New Roman" w:hAnsi="Times New Roman" w:cs="Times New Roman"/>
          <w:bdr w:val="none" w:sz="0" w:space="0" w:color="auto" w:frame="1"/>
          <w:lang w:eastAsia="es-CO"/>
        </w:rPr>
        <w:t xml:space="preserve">: </w:t>
      </w:r>
    </w:p>
    <w:p w:rsidR="000B2BEF" w:rsidRPr="000B2BEF" w:rsidRDefault="000B2BEF" w:rsidP="000B2BEF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O"/>
        </w:rPr>
      </w:pPr>
      <w:r w:rsidRPr="000B2BEF">
        <w:rPr>
          <w:rFonts w:ascii="Times New Roman" w:eastAsia="Times New Roman" w:hAnsi="Times New Roman" w:cs="Times New Roman"/>
          <w:bdr w:val="none" w:sz="0" w:space="0" w:color="auto" w:frame="1"/>
          <w:lang w:eastAsia="es-CO"/>
        </w:rPr>
        <w:t xml:space="preserve">menciona cuales </w:t>
      </w:r>
      <w:r w:rsidRPr="000B2BEF">
        <w:rPr>
          <w:rFonts w:ascii="Times New Roman" w:eastAsia="Times New Roman" w:hAnsi="Times New Roman" w:cs="Times New Roman"/>
          <w:lang w:eastAsia="es-CO"/>
        </w:rPr>
        <w:t>son las partes de los siguientes potencias</w:t>
      </w:r>
    </w:p>
    <w:p w:rsidR="00CB5155" w:rsidRPr="000B2BEF" w:rsidRDefault="00CB5155" w:rsidP="000B2BE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B2BEF" w:rsidRPr="000B2BEF" w:rsidRDefault="000B2BEF" w:rsidP="000B2BE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B2BEF">
        <w:rPr>
          <w:rFonts w:ascii="Times New Roman" w:eastAsia="Calibri" w:hAnsi="Times New Roman" w:cs="Times New Roman"/>
        </w:rPr>
        <w:t>4</w:t>
      </w:r>
      <w:r w:rsidRPr="000B2BEF">
        <w:rPr>
          <w:rFonts w:ascii="Times New Roman" w:eastAsia="Calibri" w:hAnsi="Times New Roman" w:cs="Times New Roman"/>
          <w:vertAlign w:val="superscript"/>
        </w:rPr>
        <w:t>3</w:t>
      </w:r>
    </w:p>
    <w:p w:rsidR="000B2BEF" w:rsidRPr="000B2BEF" w:rsidRDefault="000B2BEF" w:rsidP="000B2BE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B2BEF">
        <w:rPr>
          <w:rFonts w:ascii="Times New Roman" w:eastAsia="Calibri" w:hAnsi="Times New Roman" w:cs="Times New Roman"/>
        </w:rPr>
        <w:t>5</w:t>
      </w:r>
      <w:r w:rsidRPr="000B2BEF">
        <w:rPr>
          <w:rFonts w:ascii="Times New Roman" w:eastAsia="Calibri" w:hAnsi="Times New Roman" w:cs="Times New Roman"/>
          <w:vertAlign w:val="superscript"/>
        </w:rPr>
        <w:t>5</w:t>
      </w:r>
    </w:p>
    <w:p w:rsidR="000B2BEF" w:rsidRPr="000B2BEF" w:rsidRDefault="000B2BEF" w:rsidP="000B2BE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B2BEF">
        <w:rPr>
          <w:rFonts w:ascii="Times New Roman" w:eastAsia="Calibri" w:hAnsi="Times New Roman" w:cs="Times New Roman"/>
        </w:rPr>
        <w:t>8</w:t>
      </w:r>
      <w:r w:rsidRPr="000B2BEF">
        <w:rPr>
          <w:rFonts w:ascii="Times New Roman" w:eastAsia="Calibri" w:hAnsi="Times New Roman" w:cs="Times New Roman"/>
          <w:vertAlign w:val="superscript"/>
        </w:rPr>
        <w:t>2</w:t>
      </w:r>
    </w:p>
    <w:p w:rsidR="000B2BEF" w:rsidRPr="000B2BEF" w:rsidRDefault="000B2BEF" w:rsidP="000B2BE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B2BEF">
        <w:rPr>
          <w:rFonts w:ascii="Times New Roman" w:eastAsia="Calibri" w:hAnsi="Times New Roman" w:cs="Times New Roman"/>
        </w:rPr>
        <w:t>A</w:t>
      </w:r>
      <w:r w:rsidRPr="000B2BEF">
        <w:rPr>
          <w:rFonts w:ascii="Times New Roman" w:eastAsia="Calibri" w:hAnsi="Times New Roman" w:cs="Times New Roman"/>
          <w:vertAlign w:val="superscript"/>
        </w:rPr>
        <w:t>5</w:t>
      </w:r>
    </w:p>
    <w:p w:rsidR="000B2BEF" w:rsidRPr="000B2BEF" w:rsidRDefault="000B2BEF" w:rsidP="000B2BE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B2BEF">
        <w:rPr>
          <w:rFonts w:ascii="Times New Roman" w:eastAsia="Calibri" w:hAnsi="Times New Roman" w:cs="Times New Roman"/>
        </w:rPr>
        <w:t>B</w:t>
      </w:r>
      <w:r w:rsidRPr="000B2BEF">
        <w:rPr>
          <w:rFonts w:ascii="Times New Roman" w:eastAsia="Calibri" w:hAnsi="Times New Roman" w:cs="Times New Roman"/>
          <w:vertAlign w:val="superscript"/>
        </w:rPr>
        <w:t>3</w:t>
      </w:r>
    </w:p>
    <w:p w:rsidR="000B2BEF" w:rsidRPr="000B2BEF" w:rsidRDefault="000B2BEF" w:rsidP="000B2BE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</w:p>
    <w:p w:rsidR="000B2BEF" w:rsidRPr="000B2BEF" w:rsidRDefault="000B2BEF" w:rsidP="000B2BE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B2BEF">
        <w:rPr>
          <w:rFonts w:ascii="Times New Roman" w:eastAsia="Calibri" w:hAnsi="Times New Roman" w:cs="Times New Roman"/>
        </w:rPr>
        <w:t>Establece el valor de las siguiente potencias</w:t>
      </w:r>
    </w:p>
    <w:p w:rsidR="000B2BEF" w:rsidRPr="000B2BEF" w:rsidRDefault="000B2BEF" w:rsidP="000B2BE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vertAlign w:val="superscript"/>
        </w:rPr>
      </w:pPr>
      <w:r w:rsidRPr="000B2BEF">
        <w:rPr>
          <w:rFonts w:ascii="Times New Roman" w:eastAsia="Calibri" w:hAnsi="Times New Roman" w:cs="Times New Roman"/>
        </w:rPr>
        <w:t xml:space="preserve">a. </w:t>
      </w:r>
      <w:r w:rsidRPr="000B2BEF">
        <w:rPr>
          <w:rFonts w:ascii="Times New Roman" w:eastAsia="Calibri" w:hAnsi="Times New Roman" w:cs="Times New Roman"/>
        </w:rPr>
        <w:tab/>
        <w:t>4</w:t>
      </w:r>
      <w:r w:rsidRPr="000B2BEF">
        <w:rPr>
          <w:rFonts w:ascii="Times New Roman" w:eastAsia="Calibri" w:hAnsi="Times New Roman" w:cs="Times New Roman"/>
          <w:vertAlign w:val="superscript"/>
        </w:rPr>
        <w:t>2</w:t>
      </w:r>
    </w:p>
    <w:p w:rsidR="000B2BEF" w:rsidRPr="000B2BEF" w:rsidRDefault="000B2BEF" w:rsidP="000B2BE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vertAlign w:val="superscript"/>
        </w:rPr>
      </w:pPr>
      <w:r w:rsidRPr="000B2BEF">
        <w:rPr>
          <w:rFonts w:ascii="Times New Roman" w:eastAsia="Calibri" w:hAnsi="Times New Roman" w:cs="Times New Roman"/>
        </w:rPr>
        <w:t xml:space="preserve">b. </w:t>
      </w:r>
      <w:r w:rsidRPr="000B2BEF">
        <w:rPr>
          <w:rFonts w:ascii="Times New Roman" w:eastAsia="Calibri" w:hAnsi="Times New Roman" w:cs="Times New Roman"/>
        </w:rPr>
        <w:tab/>
        <w:t>3</w:t>
      </w:r>
      <w:r w:rsidRPr="000B2BEF">
        <w:rPr>
          <w:rFonts w:ascii="Times New Roman" w:eastAsia="Calibri" w:hAnsi="Times New Roman" w:cs="Times New Roman"/>
          <w:vertAlign w:val="superscript"/>
        </w:rPr>
        <w:t>1</w:t>
      </w:r>
    </w:p>
    <w:p w:rsidR="000B2BEF" w:rsidRPr="000B2BEF" w:rsidRDefault="000B2BEF" w:rsidP="000B2BE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vertAlign w:val="superscript"/>
        </w:rPr>
      </w:pPr>
      <w:r w:rsidRPr="000B2BEF">
        <w:rPr>
          <w:rFonts w:ascii="Times New Roman" w:eastAsia="Calibri" w:hAnsi="Times New Roman" w:cs="Times New Roman"/>
        </w:rPr>
        <w:t xml:space="preserve">c. </w:t>
      </w:r>
      <w:r w:rsidRPr="000B2BEF">
        <w:rPr>
          <w:rFonts w:ascii="Times New Roman" w:eastAsia="Calibri" w:hAnsi="Times New Roman" w:cs="Times New Roman"/>
        </w:rPr>
        <w:tab/>
        <w:t>6</w:t>
      </w:r>
      <w:r w:rsidRPr="000B2BEF">
        <w:rPr>
          <w:rFonts w:ascii="Times New Roman" w:eastAsia="Calibri" w:hAnsi="Times New Roman" w:cs="Times New Roman"/>
          <w:vertAlign w:val="superscript"/>
        </w:rPr>
        <w:t>3</w:t>
      </w:r>
    </w:p>
    <w:p w:rsidR="000B2BEF" w:rsidRPr="000B2BEF" w:rsidRDefault="000B2BEF" w:rsidP="000B2BE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vertAlign w:val="superscript"/>
        </w:rPr>
      </w:pPr>
      <w:r w:rsidRPr="000B2BEF">
        <w:rPr>
          <w:rFonts w:ascii="Times New Roman" w:eastAsia="Calibri" w:hAnsi="Times New Roman" w:cs="Times New Roman"/>
        </w:rPr>
        <w:t>d.</w:t>
      </w:r>
      <w:r w:rsidRPr="000B2BEF">
        <w:rPr>
          <w:rFonts w:ascii="Times New Roman" w:eastAsia="Calibri" w:hAnsi="Times New Roman" w:cs="Times New Roman"/>
        </w:rPr>
        <w:tab/>
        <w:t>7</w:t>
      </w:r>
      <w:r w:rsidRPr="000B2BEF">
        <w:rPr>
          <w:rFonts w:ascii="Times New Roman" w:eastAsia="Calibri" w:hAnsi="Times New Roman" w:cs="Times New Roman"/>
          <w:vertAlign w:val="superscript"/>
        </w:rPr>
        <w:t>4</w:t>
      </w:r>
    </w:p>
    <w:p w:rsidR="000B2BEF" w:rsidRPr="000B2BEF" w:rsidRDefault="000B2BEF" w:rsidP="000B2BE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vertAlign w:val="superscript"/>
        </w:rPr>
      </w:pPr>
      <w:r w:rsidRPr="000B2BEF">
        <w:rPr>
          <w:rFonts w:ascii="Times New Roman" w:eastAsia="Calibri" w:hAnsi="Times New Roman" w:cs="Times New Roman"/>
        </w:rPr>
        <w:t xml:space="preserve">e. </w:t>
      </w:r>
      <w:r w:rsidRPr="000B2BEF">
        <w:rPr>
          <w:rFonts w:ascii="Times New Roman" w:eastAsia="Calibri" w:hAnsi="Times New Roman" w:cs="Times New Roman"/>
        </w:rPr>
        <w:tab/>
        <w:t>2</w:t>
      </w:r>
      <w:r w:rsidRPr="000B2BEF">
        <w:rPr>
          <w:rFonts w:ascii="Times New Roman" w:eastAsia="Calibri" w:hAnsi="Times New Roman" w:cs="Times New Roman"/>
          <w:vertAlign w:val="superscript"/>
        </w:rPr>
        <w:t>5</w:t>
      </w:r>
    </w:p>
    <w:p w:rsidR="00563804" w:rsidRDefault="00563804" w:rsidP="000B2BE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  <w:sectPr w:rsidR="00563804" w:rsidSect="005B2664">
          <w:type w:val="continuous"/>
          <w:pgSz w:w="12240" w:h="15840" w:code="1"/>
          <w:pgMar w:top="1418" w:right="1418" w:bottom="1418" w:left="1418" w:header="709" w:footer="709" w:gutter="0"/>
          <w:cols w:num="2" w:space="708"/>
          <w:docGrid w:linePitch="360"/>
        </w:sectPr>
      </w:pPr>
    </w:p>
    <w:p w:rsidR="000B2BEF" w:rsidRPr="000B2BEF" w:rsidRDefault="000B2BEF" w:rsidP="000B2BE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972A3D" w:rsidRPr="00D17A13" w:rsidRDefault="00972A3D" w:rsidP="00972A3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17A13">
        <w:rPr>
          <w:rFonts w:ascii="Times New Roman" w:eastAsia="Calibri" w:hAnsi="Times New Roman" w:cs="Times New Roman"/>
          <w:b/>
          <w:u w:val="single"/>
        </w:rPr>
        <w:t>Finalizamos con tu cuaderno de Estadística</w:t>
      </w:r>
      <w:r w:rsidRPr="00D17A13">
        <w:rPr>
          <w:rFonts w:ascii="Times New Roman" w:eastAsia="Calibri" w:hAnsi="Times New Roman" w:cs="Times New Roman"/>
          <w:b/>
        </w:rPr>
        <w:t>.</w:t>
      </w:r>
    </w:p>
    <w:p w:rsidR="005B2664" w:rsidRDefault="005B2664" w:rsidP="00972A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A3D" w:rsidRPr="00D17A13" w:rsidRDefault="00972A3D" w:rsidP="00972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A13">
        <w:rPr>
          <w:rFonts w:ascii="Times New Roman" w:hAnsi="Times New Roman" w:cs="Times New Roman"/>
          <w:b/>
          <w:sz w:val="24"/>
          <w:szCs w:val="24"/>
        </w:rPr>
        <w:t>Tema</w:t>
      </w:r>
      <w:r w:rsidRPr="00D17A13">
        <w:rPr>
          <w:rFonts w:ascii="Times New Roman" w:hAnsi="Times New Roman" w:cs="Times New Roman"/>
          <w:sz w:val="24"/>
          <w:szCs w:val="24"/>
        </w:rPr>
        <w:t xml:space="preserve">: Magnitudes Inversamente Proporcionales  </w:t>
      </w:r>
    </w:p>
    <w:p w:rsidR="005B2664" w:rsidRDefault="005B2664" w:rsidP="00972A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A3D" w:rsidRPr="00D17A13" w:rsidRDefault="00972A3D" w:rsidP="00972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A13">
        <w:rPr>
          <w:rFonts w:ascii="Times New Roman" w:hAnsi="Times New Roman" w:cs="Times New Roman"/>
          <w:b/>
          <w:sz w:val="24"/>
          <w:szCs w:val="24"/>
        </w:rPr>
        <w:t>Recursos</w:t>
      </w:r>
      <w:r w:rsidRPr="00D17A13">
        <w:rPr>
          <w:rFonts w:ascii="Times New Roman" w:hAnsi="Times New Roman" w:cs="Times New Roman"/>
          <w:sz w:val="24"/>
          <w:szCs w:val="24"/>
        </w:rPr>
        <w:t>: tu cuaderno, la lectura de este material y tus deseos de trabajar.</w:t>
      </w:r>
    </w:p>
    <w:p w:rsidR="005B2664" w:rsidRDefault="005B2664" w:rsidP="00972A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2BEF" w:rsidRPr="00D17A13" w:rsidRDefault="00972A3D" w:rsidP="00972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A13">
        <w:rPr>
          <w:rFonts w:ascii="Times New Roman" w:hAnsi="Times New Roman" w:cs="Times New Roman"/>
          <w:b/>
          <w:sz w:val="24"/>
          <w:szCs w:val="24"/>
        </w:rPr>
        <w:t>Proceso</w:t>
      </w:r>
      <w:r w:rsidRPr="00D17A13">
        <w:rPr>
          <w:rFonts w:ascii="Times New Roman" w:hAnsi="Times New Roman" w:cs="Times New Roman"/>
          <w:sz w:val="24"/>
          <w:szCs w:val="24"/>
        </w:rPr>
        <w:t>: Lee con detenimiento esta material, pasa a tu cuaderno algunos elementos que se te indicaran y posteriormente en tu cuaderno responde</w:t>
      </w:r>
    </w:p>
    <w:p w:rsidR="00972A3D" w:rsidRPr="00D17A13" w:rsidRDefault="00972A3D" w:rsidP="00972A3D">
      <w:pPr>
        <w:pStyle w:val="Ttulo2"/>
        <w:shd w:val="clear" w:color="auto" w:fill="FFFFFF"/>
        <w:textAlignment w:val="bottom"/>
        <w:rPr>
          <w:sz w:val="24"/>
          <w:szCs w:val="24"/>
        </w:rPr>
      </w:pPr>
      <w:r w:rsidRPr="00D17A13">
        <w:rPr>
          <w:sz w:val="24"/>
          <w:szCs w:val="24"/>
        </w:rPr>
        <w:t>¿Que son magnitudes inversamente proporcionales?</w:t>
      </w:r>
    </w:p>
    <w:tbl>
      <w:tblPr>
        <w:tblpPr w:leftFromText="141" w:rightFromText="141" w:vertAnchor="text" w:horzAnchor="page" w:tblpX="5339" w:tblpY="314"/>
        <w:tblW w:w="5670" w:type="dxa"/>
        <w:tblCellSpacing w:w="15" w:type="dxa"/>
        <w:shd w:val="clear" w:color="auto" w:fill="F6FCFE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536"/>
      </w:tblGrid>
      <w:tr w:rsidR="005B2664" w:rsidRPr="00D17A13" w:rsidTr="005B2664">
        <w:trPr>
          <w:trHeight w:val="202"/>
          <w:tblCellSpacing w:w="15" w:type="dxa"/>
        </w:trPr>
        <w:tc>
          <w:tcPr>
            <w:tcW w:w="1089" w:type="dxa"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  <w:r w:rsidRPr="00D17A13"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491" w:type="dxa"/>
            <w:vMerge w:val="restart"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  <w:r w:rsidRPr="00D17A13">
              <w:rPr>
                <w:rFonts w:ascii="Arial" w:eastAsia="Times New Roman" w:hAnsi="Arial" w:cs="Arial"/>
                <w:noProof/>
                <w:color w:val="4D4D4D"/>
                <w:sz w:val="18"/>
                <w:szCs w:val="18"/>
                <w:lang w:eastAsia="es-CO"/>
              </w:rPr>
              <w:drawing>
                <wp:inline distT="0" distB="0" distL="0" distR="0" wp14:anchorId="1C46E602" wp14:editId="66F2A008">
                  <wp:extent cx="3390061" cy="1250950"/>
                  <wp:effectExtent l="0" t="0" r="1270" b="0"/>
                  <wp:docPr id="44" name="Imagen 44" descr="tabla_pr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tabla_pr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521" cy="125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7A13"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  <w:t>   </w:t>
            </w:r>
          </w:p>
        </w:tc>
      </w:tr>
      <w:tr w:rsidR="005B2664" w:rsidRPr="00D17A13" w:rsidTr="005B2664">
        <w:trPr>
          <w:trHeight w:val="190"/>
          <w:tblCellSpacing w:w="15" w:type="dxa"/>
        </w:trPr>
        <w:tc>
          <w:tcPr>
            <w:tcW w:w="1089" w:type="dxa"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  <w:r w:rsidRPr="00D17A13"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491" w:type="dxa"/>
            <w:vMerge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</w:p>
        </w:tc>
      </w:tr>
      <w:tr w:rsidR="005B2664" w:rsidRPr="00D17A13" w:rsidTr="005B2664">
        <w:trPr>
          <w:trHeight w:val="519"/>
          <w:tblCellSpacing w:w="15" w:type="dxa"/>
        </w:trPr>
        <w:tc>
          <w:tcPr>
            <w:tcW w:w="1089" w:type="dxa"/>
            <w:shd w:val="clear" w:color="auto" w:fill="4986B6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  <w:r w:rsidRPr="00D17A1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O"/>
              </w:rPr>
              <w:t>TIEMPO (horas)</w:t>
            </w:r>
          </w:p>
        </w:tc>
        <w:tc>
          <w:tcPr>
            <w:tcW w:w="4491" w:type="dxa"/>
            <w:vMerge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</w:p>
        </w:tc>
      </w:tr>
      <w:tr w:rsidR="005B2664" w:rsidRPr="00D17A13" w:rsidTr="005B2664">
        <w:trPr>
          <w:trHeight w:val="265"/>
          <w:tblCellSpacing w:w="15" w:type="dxa"/>
        </w:trPr>
        <w:tc>
          <w:tcPr>
            <w:tcW w:w="1089" w:type="dxa"/>
            <w:shd w:val="clear" w:color="auto" w:fill="4986B6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  <w:r w:rsidRPr="00D17A1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O"/>
              </w:rPr>
              <w:t>PERSONAS</w:t>
            </w:r>
          </w:p>
        </w:tc>
        <w:tc>
          <w:tcPr>
            <w:tcW w:w="4491" w:type="dxa"/>
            <w:vMerge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</w:p>
        </w:tc>
      </w:tr>
      <w:tr w:rsidR="005B2664" w:rsidRPr="00D17A13" w:rsidTr="005B2664">
        <w:trPr>
          <w:trHeight w:val="202"/>
          <w:tblCellSpacing w:w="15" w:type="dxa"/>
        </w:trPr>
        <w:tc>
          <w:tcPr>
            <w:tcW w:w="1089" w:type="dxa"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  <w:r w:rsidRPr="00D17A13"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491" w:type="dxa"/>
            <w:vMerge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</w:p>
        </w:tc>
      </w:tr>
      <w:tr w:rsidR="005B2664" w:rsidRPr="00D17A13" w:rsidTr="005B2664">
        <w:trPr>
          <w:trHeight w:val="239"/>
          <w:tblCellSpacing w:w="15" w:type="dxa"/>
        </w:trPr>
        <w:tc>
          <w:tcPr>
            <w:tcW w:w="1089" w:type="dxa"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  <w:r w:rsidRPr="00D17A13"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491" w:type="dxa"/>
            <w:vMerge/>
            <w:shd w:val="clear" w:color="auto" w:fill="F6FCFE"/>
            <w:vAlign w:val="center"/>
            <w:hideMark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</w:p>
        </w:tc>
      </w:tr>
      <w:tr w:rsidR="005B2664" w:rsidRPr="00D17A13" w:rsidTr="005B2664">
        <w:trPr>
          <w:trHeight w:val="239"/>
          <w:tblCellSpacing w:w="15" w:type="dxa"/>
        </w:trPr>
        <w:tc>
          <w:tcPr>
            <w:tcW w:w="1089" w:type="dxa"/>
            <w:shd w:val="clear" w:color="auto" w:fill="F6FCFE"/>
            <w:vAlign w:val="center"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</w:p>
        </w:tc>
        <w:tc>
          <w:tcPr>
            <w:tcW w:w="4491" w:type="dxa"/>
            <w:shd w:val="clear" w:color="auto" w:fill="F6FCFE"/>
            <w:vAlign w:val="center"/>
          </w:tcPr>
          <w:p w:rsidR="005B2664" w:rsidRPr="00D17A13" w:rsidRDefault="005B2664" w:rsidP="005B266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s-CO"/>
              </w:rPr>
            </w:pPr>
          </w:p>
        </w:tc>
      </w:tr>
    </w:tbl>
    <w:p w:rsidR="00972A3D" w:rsidRPr="00D17A13" w:rsidRDefault="00972A3D" w:rsidP="00972A3D">
      <w:pPr>
        <w:pStyle w:val="NormalWeb"/>
        <w:jc w:val="both"/>
      </w:pPr>
      <w:r w:rsidRPr="00D17A13">
        <w:t>Imagina la siguiente situación:</w:t>
      </w:r>
    </w:p>
    <w:p w:rsidR="007F35E7" w:rsidRPr="00D17A13" w:rsidRDefault="00972A3D" w:rsidP="005B2664">
      <w:pPr>
        <w:pStyle w:val="NormalWeb"/>
        <w:jc w:val="both"/>
        <w:rPr>
          <w:rStyle w:val="Textoennegrita"/>
          <w:b w:val="0"/>
        </w:rPr>
      </w:pPr>
      <w:r w:rsidRPr="00D17A13">
        <w:rPr>
          <w:rStyle w:val="Textoennegrita"/>
          <w:b w:val="0"/>
        </w:rPr>
        <w:t>Al llegar el final d</w:t>
      </w:r>
      <w:r w:rsidR="007F35E7" w:rsidRPr="00D17A13">
        <w:rPr>
          <w:rStyle w:val="Textoennegrita"/>
          <w:b w:val="0"/>
        </w:rPr>
        <w:t>e la primera evaluación la maestra</w:t>
      </w:r>
      <w:r w:rsidRPr="00D17A13">
        <w:rPr>
          <w:rStyle w:val="Textoennegrita"/>
          <w:b w:val="0"/>
        </w:rPr>
        <w:t xml:space="preserve"> y sus </w:t>
      </w:r>
      <w:r w:rsidR="007F35E7" w:rsidRPr="00D17A13">
        <w:rPr>
          <w:rStyle w:val="Textoennegrita"/>
          <w:b w:val="0"/>
        </w:rPr>
        <w:t>estudiantes</w:t>
      </w:r>
      <w:r w:rsidRPr="00D17A13">
        <w:rPr>
          <w:rStyle w:val="Textoennegrita"/>
          <w:b w:val="0"/>
        </w:rPr>
        <w:t xml:space="preserve"> deciden organizarse para dejar la clase lo más ordenada que se pueda. </w:t>
      </w:r>
      <w:r w:rsidR="007F35E7" w:rsidRPr="00D17A13">
        <w:rPr>
          <w:rStyle w:val="Textoennegrita"/>
          <w:b w:val="0"/>
        </w:rPr>
        <w:t xml:space="preserve">Entonces === </w:t>
      </w:r>
      <w:r w:rsidRPr="00D17A13">
        <w:rPr>
          <w:rStyle w:val="Textoennegrita"/>
          <w:b w:val="0"/>
        </w:rPr>
        <w:t>Si participan los </w:t>
      </w:r>
      <w:r w:rsidRPr="00D17A13">
        <w:rPr>
          <w:b/>
          <w:bCs/>
          <w:noProof/>
        </w:rPr>
        <w:drawing>
          <wp:inline distT="0" distB="0" distL="0" distR="0" wp14:anchorId="7558B8F2" wp14:editId="67BC0C9B">
            <wp:extent cx="155575" cy="112395"/>
            <wp:effectExtent l="0" t="0" r="0" b="1905"/>
            <wp:docPr id="22" name="Imagen 22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rPr>
          <w:rStyle w:val="Textoennegrita"/>
          <w:b w:val="0"/>
        </w:rPr>
        <w:t> alumnos y el profesor, la clase quedaría lista en </w:t>
      </w:r>
      <w:r w:rsidRPr="00D17A13">
        <w:rPr>
          <w:b/>
          <w:bCs/>
          <w:noProof/>
        </w:rPr>
        <w:drawing>
          <wp:inline distT="0" distB="0" distL="0" distR="0" wp14:anchorId="343C7757" wp14:editId="0EBB2711">
            <wp:extent cx="77470" cy="112395"/>
            <wp:effectExtent l="0" t="0" r="0" b="1905"/>
            <wp:docPr id="21" name="Imagen 2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rPr>
          <w:rStyle w:val="Textoennegrita"/>
          <w:b w:val="0"/>
        </w:rPr>
        <w:t xml:space="preserve"> horas. </w:t>
      </w:r>
      <w:r w:rsidR="005B2664">
        <w:rPr>
          <w:rStyle w:val="Textoennegrita"/>
          <w:b w:val="0"/>
        </w:rPr>
        <w:t xml:space="preserve">         </w:t>
      </w:r>
    </w:p>
    <w:p w:rsidR="00972A3D" w:rsidRPr="00D17A13" w:rsidRDefault="00972A3D" w:rsidP="00972A3D">
      <w:pPr>
        <w:pStyle w:val="NormalWeb"/>
        <w:jc w:val="both"/>
        <w:rPr>
          <w:b/>
        </w:rPr>
      </w:pPr>
      <w:r w:rsidRPr="00D17A13">
        <w:rPr>
          <w:rStyle w:val="Textoennegrita"/>
          <w:b w:val="0"/>
        </w:rPr>
        <w:t>¿Qué crees que pasará con el tiempo necesario para ordenar la clase si varía el número de personas implicadas?</w:t>
      </w:r>
    </w:p>
    <w:p w:rsidR="00972A3D" w:rsidRPr="00D17A13" w:rsidRDefault="00972A3D" w:rsidP="007F35E7">
      <w:pPr>
        <w:pStyle w:val="NormalWeb"/>
        <w:jc w:val="both"/>
      </w:pPr>
      <w:r w:rsidRPr="00D17A13">
        <w:lastRenderedPageBreak/>
        <w:t>En este caso hay dos magnitudes relacionadas; por un lado la cantidad de personas que ordenan la clase y por otro lado el tiempo (medido en horas). La relación entre ellas está determinada por las </w:t>
      </w:r>
      <w:r w:rsidRPr="00D17A13">
        <w:rPr>
          <w:noProof/>
        </w:rPr>
        <w:drawing>
          <wp:inline distT="0" distB="0" distL="0" distR="0" wp14:anchorId="3CD65E37" wp14:editId="06E92FD0">
            <wp:extent cx="77470" cy="112395"/>
            <wp:effectExtent l="0" t="0" r="0" b="1905"/>
            <wp:docPr id="15" name="Imagen 1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t> horas que tardan en recoger </w:t>
      </w:r>
      <w:r w:rsidRPr="00D17A13">
        <w:rPr>
          <w:noProof/>
        </w:rPr>
        <w:drawing>
          <wp:inline distT="0" distB="0" distL="0" distR="0" wp14:anchorId="3ADBEB25" wp14:editId="21D8C734">
            <wp:extent cx="224155" cy="112395"/>
            <wp:effectExtent l="0" t="0" r="4445" b="1905"/>
            <wp:docPr id="12" name="Imagen 12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t>personas. A partir de esa pareja de valores podemos saber el tiempo que tardaría en ordenar cualquier cantidad de personas.</w:t>
      </w:r>
    </w:p>
    <w:p w:rsidR="00972A3D" w:rsidRPr="00D17A13" w:rsidRDefault="00972A3D" w:rsidP="007F35E7">
      <w:pPr>
        <w:pStyle w:val="NormalWeb"/>
        <w:jc w:val="both"/>
      </w:pPr>
      <w:r w:rsidRPr="00D17A13">
        <w:t>Fíjate en la siguiente tabla</w:t>
      </w:r>
      <w:r w:rsidR="007F35E7" w:rsidRPr="00D17A13">
        <w:t>, con esta comprendes mejor el ejemplo</w:t>
      </w:r>
      <w:r w:rsidRPr="00D17A13">
        <w:t>:</w:t>
      </w:r>
    </w:p>
    <w:p w:rsidR="007F35E7" w:rsidRPr="00D17A13" w:rsidRDefault="007F35E7" w:rsidP="007F35E7">
      <w:pPr>
        <w:pStyle w:val="NormalWeb"/>
        <w:jc w:val="both"/>
      </w:pPr>
      <w:r w:rsidRPr="00D17A13">
        <w:t>Como puedes ver, al multiplicar una magnitud por un número, la otra resulta dividida por ese mismo número. Lo mismo sucede si dividimos.</w:t>
      </w:r>
    </w:p>
    <w:p w:rsidR="007F35E7" w:rsidRPr="00D17A13" w:rsidRDefault="007F35E7" w:rsidP="007F35E7">
      <w:pPr>
        <w:pStyle w:val="NormalWeb"/>
        <w:jc w:val="both"/>
      </w:pPr>
      <w:r w:rsidRPr="00D17A13">
        <w:rPr>
          <w:noProof/>
        </w:rPr>
        <w:drawing>
          <wp:inline distT="0" distB="0" distL="0" distR="0" wp14:anchorId="00B988EB" wp14:editId="68C654DE">
            <wp:extent cx="189865" cy="189865"/>
            <wp:effectExtent l="0" t="0" r="635" b="635"/>
            <wp:docPr id="43" name="Imagen 43" descr="icono_defini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cono_definicio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t> </w:t>
      </w:r>
      <w:r w:rsidR="006B7FF4">
        <w:rPr>
          <w:rStyle w:val="Textoennegrita"/>
          <w:highlight w:val="yellow"/>
          <w:shd w:val="clear" w:color="auto" w:fill="008000"/>
        </w:rPr>
        <w:t>D</w:t>
      </w:r>
      <w:r w:rsidR="006B7FF4" w:rsidRPr="006B7FF4">
        <w:rPr>
          <w:rStyle w:val="Textoennegrita"/>
          <w:highlight w:val="yellow"/>
          <w:shd w:val="clear" w:color="auto" w:fill="008000"/>
        </w:rPr>
        <w:t>efinición</w:t>
      </w:r>
      <w:r w:rsidRPr="00D17A13">
        <w:t> Dos </w:t>
      </w:r>
      <w:r w:rsidRPr="00D17A13">
        <w:rPr>
          <w:rStyle w:val="Textoennegrita"/>
        </w:rPr>
        <w:t>magnitudes</w:t>
      </w:r>
      <w:r w:rsidRPr="00D17A13">
        <w:t> se dicen </w:t>
      </w:r>
      <w:r w:rsidRPr="00D17A13">
        <w:rPr>
          <w:rStyle w:val="Textoennegrita"/>
        </w:rPr>
        <w:t>inversamente proporcionales</w:t>
      </w:r>
      <w:r w:rsidRPr="00D17A13">
        <w:t> si al multiplicar (dividir) una de ellas por un número distinto de cero, la otra resulta dividida (multiplicada) por ese mismo número.</w:t>
      </w:r>
    </w:p>
    <w:p w:rsidR="007F35E7" w:rsidRPr="00D17A13" w:rsidRDefault="007F35E7" w:rsidP="007F35E7">
      <w:pPr>
        <w:pStyle w:val="NormalWeb"/>
        <w:jc w:val="both"/>
      </w:pPr>
      <w:r w:rsidRPr="00D17A13">
        <w:t>Gracias a esta característica, si conocemos un par de valores de dos magnitudes inversamente proporcionales, podemos calcular cualquier otro par. Además, las tablas de proporcionalidad inversa tienen otra característica importante:</w:t>
      </w:r>
    </w:p>
    <w:p w:rsidR="007F35E7" w:rsidRPr="00D17A13" w:rsidRDefault="007F35E7" w:rsidP="007F35E7">
      <w:pPr>
        <w:pStyle w:val="NormalWeb"/>
        <w:jc w:val="both"/>
      </w:pPr>
      <w:r w:rsidRPr="00D17A13">
        <w:rPr>
          <w:noProof/>
        </w:rPr>
        <w:drawing>
          <wp:inline distT="0" distB="0" distL="0" distR="0" wp14:anchorId="1BB2BD04" wp14:editId="330A04C4">
            <wp:extent cx="189865" cy="189865"/>
            <wp:effectExtent l="0" t="0" r="635" b="635"/>
            <wp:docPr id="42" name="Imagen 42" descr="icono_observ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cono_observacio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t> </w:t>
      </w:r>
      <w:r w:rsidRPr="00D17A13">
        <w:rPr>
          <w:rStyle w:val="Textoennegrita"/>
          <w:shd w:val="clear" w:color="auto" w:fill="FF6600"/>
        </w:rPr>
        <w:t xml:space="preserve">Observa: </w:t>
      </w:r>
      <w:r w:rsidRPr="00D17A13">
        <w:t>Dadas dos magnitudes inversamente proporcionales, la multiplicación de cualquier par de valores correspondientes da el mismo resultado. A ese producto se le llama </w:t>
      </w:r>
      <w:r w:rsidRPr="00D17A13">
        <w:rPr>
          <w:rStyle w:val="Textoennegrita"/>
        </w:rPr>
        <w:t>constante</w:t>
      </w:r>
      <w:r w:rsidRPr="00D17A13">
        <w:t> de </w:t>
      </w:r>
      <w:r w:rsidRPr="00D17A13">
        <w:rPr>
          <w:rStyle w:val="Textoennegrita"/>
        </w:rPr>
        <w:t>proporcionalidad inversa</w:t>
      </w:r>
      <w:r w:rsidRPr="00D17A13">
        <w:t>.</w:t>
      </w:r>
    </w:p>
    <w:p w:rsidR="007F35E7" w:rsidRPr="00D17A13" w:rsidRDefault="007F35E7" w:rsidP="007F35E7">
      <w:pPr>
        <w:pStyle w:val="NormalWeb"/>
        <w:jc w:val="both"/>
      </w:pPr>
      <w:r w:rsidRPr="00D17A13">
        <w:t>Mira otro ejemplo, en este tienes la representación gráfica de la relación entre las dos magnitudes del ejemplo. Si modificas el valor de </w:t>
      </w:r>
      <w:r w:rsidRPr="00D17A13">
        <w:rPr>
          <w:noProof/>
        </w:rPr>
        <w:drawing>
          <wp:inline distT="0" distB="0" distL="0" distR="0" wp14:anchorId="2265A387" wp14:editId="303F4118">
            <wp:extent cx="155575" cy="112395"/>
            <wp:effectExtent l="0" t="0" r="0" b="1905"/>
            <wp:docPr id="41" name="Imagen 4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t xml:space="preserve"> (personas que recogen el aula) verás cómo varía la otra magnitud (tiempo </w:t>
      </w:r>
      <w:r w:rsidRPr="00D17A13">
        <w:lastRenderedPageBreak/>
        <w:t>necesario para recoger). </w:t>
      </w:r>
      <w:r w:rsidRPr="00D17A13">
        <w:rPr>
          <w:rStyle w:val="Textoennegrita"/>
        </w:rPr>
        <w:t>¿Qué dibujo forman los distintos pares de valores?</w:t>
      </w:r>
      <w:r w:rsidRPr="00D17A13">
        <w:t> </w:t>
      </w:r>
    </w:p>
    <w:p w:rsidR="007F35E7" w:rsidRPr="00D17A13" w:rsidRDefault="007F35E7" w:rsidP="007F35E7">
      <w:pPr>
        <w:pStyle w:val="Ttulo2"/>
        <w:textAlignment w:val="bottom"/>
        <w:rPr>
          <w:sz w:val="24"/>
          <w:szCs w:val="24"/>
        </w:rPr>
      </w:pPr>
      <w:r w:rsidRPr="00D17A13">
        <w:rPr>
          <w:sz w:val="24"/>
          <w:szCs w:val="24"/>
        </w:rPr>
        <w:t>¿Cómo resolvemos un problema de proporcionalidad inversa?</w:t>
      </w:r>
    </w:p>
    <w:p w:rsidR="007F35E7" w:rsidRPr="00D17A13" w:rsidRDefault="007F35E7" w:rsidP="007F35E7">
      <w:pPr>
        <w:pStyle w:val="NormalWeb"/>
        <w:jc w:val="both"/>
      </w:pPr>
      <w:r w:rsidRPr="00D17A13">
        <w:t>Para resolver un problema de proporcionalidad inversa podemos seguir varios caminos diferentes. Fíjate en las distintas formas de llegar a la solución para el siguiente ejemplo.</w:t>
      </w:r>
    </w:p>
    <w:p w:rsidR="007F35E7" w:rsidRPr="00D17A13" w:rsidRDefault="007F35E7" w:rsidP="001D6F80">
      <w:pPr>
        <w:pStyle w:val="NormalWeb"/>
        <w:jc w:val="both"/>
        <w:rPr>
          <w:b/>
        </w:rPr>
      </w:pPr>
      <w:r w:rsidRPr="00D17A13">
        <w:t>Imagina la siguiente situación: </w:t>
      </w:r>
      <w:r w:rsidRPr="00D17A13">
        <w:rPr>
          <w:rStyle w:val="Textoennegrita"/>
          <w:b w:val="0"/>
        </w:rPr>
        <w:t>En el instituto hay clase por la tarde cuatro días a la semana y en la cafetería se ofrece un menú para que alumnos y profesores. En estos momentos hay comida suficiente para ofrecer menú a </w:t>
      </w:r>
      <w:r w:rsidRPr="00D17A13">
        <w:rPr>
          <w:b/>
          <w:bCs/>
          <w:noProof/>
        </w:rPr>
        <w:drawing>
          <wp:inline distT="0" distB="0" distL="0" distR="0" wp14:anchorId="05B10166" wp14:editId="728F6B10">
            <wp:extent cx="224155" cy="112395"/>
            <wp:effectExtent l="0" t="0" r="4445" b="1905"/>
            <wp:docPr id="39" name="Imagen 39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rPr>
          <w:rStyle w:val="Textoennegrita"/>
          <w:b w:val="0"/>
        </w:rPr>
        <w:t> personas por </w:t>
      </w:r>
      <w:r w:rsidRPr="00D17A13">
        <w:rPr>
          <w:b/>
          <w:bCs/>
          <w:noProof/>
        </w:rPr>
        <w:drawing>
          <wp:inline distT="0" distB="0" distL="0" distR="0" wp14:anchorId="030B29D2" wp14:editId="5E500B12">
            <wp:extent cx="77470" cy="112395"/>
            <wp:effectExtent l="0" t="0" r="0" b="1905"/>
            <wp:docPr id="38" name="Imagen 3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rPr>
          <w:rStyle w:val="Textoennegrita"/>
          <w:b w:val="0"/>
        </w:rPr>
        <w:t> días. ¿Cuántos días se podría ofrecer menú si comiesen </w:t>
      </w:r>
      <w:r w:rsidRPr="00D17A13">
        <w:rPr>
          <w:b/>
          <w:bCs/>
          <w:noProof/>
        </w:rPr>
        <w:drawing>
          <wp:inline distT="0" distB="0" distL="0" distR="0" wp14:anchorId="3FC58AB5" wp14:editId="18671214">
            <wp:extent cx="155575" cy="112395"/>
            <wp:effectExtent l="0" t="0" r="0" b="1905"/>
            <wp:docPr id="37" name="Imagen 37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rPr>
          <w:rStyle w:val="Textoennegrita"/>
          <w:b w:val="0"/>
        </w:rPr>
        <w:t> personas diariamente? ¿Y si fuesen </w:t>
      </w:r>
      <w:r w:rsidRPr="00D17A13">
        <w:rPr>
          <w:b/>
          <w:bCs/>
          <w:noProof/>
        </w:rPr>
        <w:drawing>
          <wp:inline distT="0" distB="0" distL="0" distR="0" wp14:anchorId="452D5851" wp14:editId="77A1E71A">
            <wp:extent cx="155575" cy="112395"/>
            <wp:effectExtent l="0" t="0" r="0" b="1905"/>
            <wp:docPr id="36" name="Imagen 36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rPr>
          <w:rStyle w:val="Textoennegrita"/>
          <w:b w:val="0"/>
        </w:rPr>
        <w:t> personas?</w:t>
      </w:r>
    </w:p>
    <w:p w:rsidR="007F35E7" w:rsidRPr="00D17A13" w:rsidRDefault="007F35E7" w:rsidP="007F35E7">
      <w:pPr>
        <w:pStyle w:val="NormalWeb"/>
        <w:jc w:val="both"/>
      </w:pPr>
      <w:r w:rsidRPr="00D17A13">
        <w:rPr>
          <w:noProof/>
        </w:rPr>
        <w:drawing>
          <wp:inline distT="0" distB="0" distL="0" distR="0" wp14:anchorId="192BBBD2" wp14:editId="3DD12601">
            <wp:extent cx="241300" cy="189865"/>
            <wp:effectExtent l="0" t="0" r="6350" b="635"/>
            <wp:docPr id="35" name="Imagen 35" descr="icono_algorit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cono_algoritm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t>  </w:t>
      </w:r>
      <w:r w:rsidR="006B7FF4" w:rsidRPr="006B7FF4">
        <w:rPr>
          <w:rStyle w:val="Textoennegrita"/>
          <w:highlight w:val="yellow"/>
        </w:rPr>
        <w:t>Solución por</w:t>
      </w:r>
      <w:r w:rsidRPr="006B7FF4">
        <w:rPr>
          <w:highlight w:val="yellow"/>
        </w:rPr>
        <w:t> </w:t>
      </w:r>
      <w:r w:rsidR="006B7FF4" w:rsidRPr="006B7FF4">
        <w:rPr>
          <w:rStyle w:val="Textoennegrita"/>
          <w:highlight w:val="yellow"/>
        </w:rPr>
        <w:t>reducción a la unidad</w:t>
      </w:r>
    </w:p>
    <w:p w:rsidR="007F35E7" w:rsidRPr="00D17A13" w:rsidRDefault="007F35E7" w:rsidP="007F35E7">
      <w:pPr>
        <w:pStyle w:val="NormalWeb"/>
        <w:jc w:val="both"/>
      </w:pPr>
      <w:r w:rsidRPr="00D17A13">
        <w:t>Este método consiste en encontrar el valor que corresponde a la unidad de una de las dos magnitudes, ya que si conocemos ese par de valores es muy sencillo calcular cualquier otra pareja.</w:t>
      </w:r>
    </w:p>
    <w:p w:rsidR="007F35E7" w:rsidRPr="005B2664" w:rsidRDefault="007F35E7" w:rsidP="007F35E7">
      <w:pPr>
        <w:pStyle w:val="NormalWeb"/>
        <w:jc w:val="both"/>
        <w:rPr>
          <w:sz w:val="22"/>
          <w:szCs w:val="22"/>
        </w:rPr>
      </w:pPr>
      <w:r w:rsidRPr="00D17A13">
        <w:t>En el ejemplo que nos ocupa, como sabemos que hay comida para ofrecer menú a </w:t>
      </w:r>
      <w:r w:rsidRPr="00D17A13">
        <w:rPr>
          <w:noProof/>
        </w:rPr>
        <w:drawing>
          <wp:inline distT="0" distB="0" distL="0" distR="0" wp14:anchorId="1BABCF7B" wp14:editId="2943505E">
            <wp:extent cx="224155" cy="112395"/>
            <wp:effectExtent l="0" t="0" r="4445" b="1905"/>
            <wp:docPr id="34" name="Imagen 34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t>personas por </w:t>
      </w:r>
      <w:r w:rsidRPr="00D17A13">
        <w:rPr>
          <w:noProof/>
        </w:rPr>
        <w:drawing>
          <wp:inline distT="0" distB="0" distL="0" distR="0" wp14:anchorId="166EDFD9" wp14:editId="368E3610">
            <wp:extent cx="77470" cy="112395"/>
            <wp:effectExtent l="0" t="0" r="0" b="1905"/>
            <wp:docPr id="33" name="Imagen 3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t> días. No tenemos más que multiplicar por </w:t>
      </w:r>
      <w:r w:rsidRPr="00D17A13">
        <w:rPr>
          <w:noProof/>
        </w:rPr>
        <w:drawing>
          <wp:inline distT="0" distB="0" distL="0" distR="0" wp14:anchorId="08BCE06D" wp14:editId="50FA7C8E">
            <wp:extent cx="224155" cy="112395"/>
            <wp:effectExtent l="0" t="0" r="4445" b="1905"/>
            <wp:docPr id="32" name="Imagen 32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A13">
        <w:t> para saber la c</w:t>
      </w:r>
      <w:r w:rsidRPr="005B2664">
        <w:rPr>
          <w:sz w:val="22"/>
          <w:szCs w:val="22"/>
        </w:rPr>
        <w:t>antidad de días que se podría ofrecer menú a </w:t>
      </w:r>
      <w:r w:rsidRPr="005B2664">
        <w:rPr>
          <w:noProof/>
          <w:sz w:val="22"/>
          <w:szCs w:val="22"/>
        </w:rPr>
        <w:drawing>
          <wp:inline distT="0" distB="0" distL="0" distR="0" wp14:anchorId="34892DF3" wp14:editId="0DB49F5E">
            <wp:extent cx="77470" cy="112395"/>
            <wp:effectExtent l="0" t="0" r="0" b="1905"/>
            <wp:docPr id="31" name="Imagen 3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64">
        <w:rPr>
          <w:sz w:val="22"/>
          <w:szCs w:val="22"/>
        </w:rPr>
        <w:t> persona. Recuerda que son magnitudes inversamente proporcionales y dividimos el número de personas entre</w:t>
      </w:r>
      <w:r w:rsidRPr="005B2664">
        <w:rPr>
          <w:noProof/>
          <w:sz w:val="22"/>
          <w:szCs w:val="22"/>
        </w:rPr>
        <w:drawing>
          <wp:inline distT="0" distB="0" distL="0" distR="0" wp14:anchorId="655295B0" wp14:editId="2C457826">
            <wp:extent cx="224155" cy="112395"/>
            <wp:effectExtent l="0" t="0" r="4445" b="1905"/>
            <wp:docPr id="30" name="Imagen 30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64">
        <w:rPr>
          <w:sz w:val="22"/>
          <w:szCs w:val="22"/>
        </w:rPr>
        <w:t>, así que tenemos que multiplicar el número de días por</w:t>
      </w:r>
      <w:r w:rsidRPr="005B2664">
        <w:rPr>
          <w:noProof/>
          <w:sz w:val="22"/>
          <w:szCs w:val="22"/>
        </w:rPr>
        <w:drawing>
          <wp:inline distT="0" distB="0" distL="0" distR="0" wp14:anchorId="001F2346" wp14:editId="4598E343">
            <wp:extent cx="224155" cy="112395"/>
            <wp:effectExtent l="0" t="0" r="4445" b="1905"/>
            <wp:docPr id="29" name="Imagen 29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64">
        <w:rPr>
          <w:sz w:val="22"/>
          <w:szCs w:val="22"/>
        </w:rPr>
        <w:t>.</w:t>
      </w:r>
    </w:p>
    <w:p w:rsidR="007F35E7" w:rsidRPr="005B2664" w:rsidRDefault="007F35E7" w:rsidP="007F35E7">
      <w:pPr>
        <w:pStyle w:val="NormalWeb"/>
        <w:jc w:val="both"/>
        <w:rPr>
          <w:sz w:val="22"/>
          <w:szCs w:val="22"/>
        </w:rPr>
      </w:pPr>
      <w:r w:rsidRPr="005B2664">
        <w:rPr>
          <w:noProof/>
          <w:sz w:val="22"/>
          <w:szCs w:val="22"/>
        </w:rPr>
        <w:drawing>
          <wp:inline distT="0" distB="0" distL="0" distR="0" wp14:anchorId="155348FA" wp14:editId="37235332">
            <wp:extent cx="758825" cy="112395"/>
            <wp:effectExtent l="0" t="0" r="3175" b="1905"/>
            <wp:docPr id="28" name="Imagen 28" descr="3*40=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3*40=1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5E7" w:rsidRPr="005B2664" w:rsidRDefault="007F35E7" w:rsidP="007F35E7">
      <w:pPr>
        <w:pStyle w:val="NormalWeb"/>
        <w:jc w:val="both"/>
        <w:rPr>
          <w:sz w:val="22"/>
          <w:szCs w:val="22"/>
        </w:rPr>
      </w:pPr>
      <w:r w:rsidRPr="005B2664">
        <w:rPr>
          <w:sz w:val="22"/>
          <w:szCs w:val="22"/>
        </w:rPr>
        <w:t>Por tanto, podemos ofrecer menú a </w:t>
      </w:r>
      <w:r w:rsidRPr="005B2664">
        <w:rPr>
          <w:noProof/>
          <w:sz w:val="22"/>
          <w:szCs w:val="22"/>
        </w:rPr>
        <w:drawing>
          <wp:inline distT="0" distB="0" distL="0" distR="0" wp14:anchorId="613B7DBA" wp14:editId="42533D3C">
            <wp:extent cx="155575" cy="112395"/>
            <wp:effectExtent l="0" t="0" r="0" b="1905"/>
            <wp:docPr id="27" name="Imagen 27" descr="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6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64">
        <w:rPr>
          <w:sz w:val="22"/>
          <w:szCs w:val="22"/>
        </w:rPr>
        <w:t> personas durante </w:t>
      </w:r>
      <w:r w:rsidRPr="005B2664">
        <w:rPr>
          <w:noProof/>
          <w:sz w:val="22"/>
          <w:szCs w:val="22"/>
        </w:rPr>
        <w:drawing>
          <wp:inline distT="0" distB="0" distL="0" distR="0" wp14:anchorId="0E60F985" wp14:editId="39512B2C">
            <wp:extent cx="758825" cy="112395"/>
            <wp:effectExtent l="0" t="0" r="3175" b="1905"/>
            <wp:docPr id="26" name="Imagen 26" descr="120:60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20:60=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64">
        <w:rPr>
          <w:sz w:val="22"/>
          <w:szCs w:val="22"/>
        </w:rPr>
        <w:t> días y a </w:t>
      </w:r>
      <w:r w:rsidRPr="005B2664">
        <w:rPr>
          <w:noProof/>
          <w:sz w:val="22"/>
          <w:szCs w:val="22"/>
        </w:rPr>
        <w:drawing>
          <wp:inline distT="0" distB="0" distL="0" distR="0" wp14:anchorId="79F2183D" wp14:editId="5798D385">
            <wp:extent cx="155575" cy="112395"/>
            <wp:effectExtent l="0" t="0" r="0" b="1905"/>
            <wp:docPr id="25" name="Imagen 25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64">
        <w:rPr>
          <w:sz w:val="22"/>
          <w:szCs w:val="22"/>
        </w:rPr>
        <w:t> personas durante </w:t>
      </w:r>
      <w:r w:rsidRPr="005B2664">
        <w:rPr>
          <w:noProof/>
          <w:sz w:val="22"/>
          <w:szCs w:val="22"/>
        </w:rPr>
        <w:drawing>
          <wp:inline distT="0" distB="0" distL="0" distR="0" wp14:anchorId="1CF77CCB" wp14:editId="5D7B4BAA">
            <wp:extent cx="758825" cy="112395"/>
            <wp:effectExtent l="0" t="0" r="3175" b="1905"/>
            <wp:docPr id="24" name="Imagen 24" descr="120:20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20:20=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64">
        <w:rPr>
          <w:sz w:val="22"/>
          <w:szCs w:val="22"/>
        </w:rPr>
        <w:t> días</w:t>
      </w:r>
    </w:p>
    <w:p w:rsidR="00972A3D" w:rsidRPr="005B2664" w:rsidRDefault="00972A3D" w:rsidP="007F35E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C259D" w:rsidRPr="005B2664" w:rsidRDefault="005B2664" w:rsidP="007F35E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5B2664">
        <w:rPr>
          <w:rFonts w:ascii="Times New Roman" w:eastAsia="Calibri" w:hAnsi="Times New Roman" w:cs="Times New Roman"/>
          <w:b/>
        </w:rPr>
        <w:t>Ahora resuelve.</w:t>
      </w:r>
    </w:p>
    <w:p w:rsidR="005B2664" w:rsidRPr="005B2664" w:rsidRDefault="005B2664" w:rsidP="007F35E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17A13" w:rsidRDefault="00D17A13" w:rsidP="00D17A13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2664">
        <w:rPr>
          <w:rFonts w:ascii="Times New Roman" w:eastAsia="Calibri" w:hAnsi="Times New Roman" w:cs="Times New Roman"/>
        </w:rPr>
        <w:t>A qué se llama magnitud inversamente proporcional.</w:t>
      </w:r>
    </w:p>
    <w:p w:rsidR="005B2664" w:rsidRPr="005B2664" w:rsidRDefault="005B2664" w:rsidP="005B2664">
      <w:pPr>
        <w:pStyle w:val="Prrafodelista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B2664" w:rsidRPr="005B2664" w:rsidRDefault="005B2664" w:rsidP="005B2664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s-CO"/>
        </w:rPr>
      </w:pPr>
      <w:r w:rsidRPr="005B2664">
        <w:rPr>
          <w:rFonts w:ascii="Times New Roman" w:eastAsia="Times New Roman" w:hAnsi="Times New Roman" w:cs="Times New Roman"/>
          <w:bCs/>
          <w:lang w:eastAsia="es-CO"/>
        </w:rPr>
        <w:t xml:space="preserve">Ahora realiza la siguiente actividad es sencilla, lee cada situación e indica si es una magnitud </w:t>
      </w:r>
      <w:r w:rsidR="001D6F80">
        <w:rPr>
          <w:rFonts w:ascii="Times New Roman" w:eastAsia="Times New Roman" w:hAnsi="Times New Roman" w:cs="Times New Roman"/>
          <w:bCs/>
          <w:lang w:eastAsia="es-CO"/>
        </w:rPr>
        <w:t xml:space="preserve"> </w:t>
      </w:r>
      <w:r w:rsidRPr="005B2664">
        <w:rPr>
          <w:rFonts w:ascii="Times New Roman" w:eastAsia="Times New Roman" w:hAnsi="Times New Roman" w:cs="Times New Roman"/>
          <w:bCs/>
          <w:lang w:eastAsia="es-CO"/>
        </w:rPr>
        <w:t xml:space="preserve">directamente proporcional </w:t>
      </w:r>
      <w:r w:rsidR="001D6F80">
        <w:rPr>
          <w:rFonts w:ascii="Times New Roman" w:eastAsia="Times New Roman" w:hAnsi="Times New Roman" w:cs="Times New Roman"/>
          <w:bCs/>
          <w:lang w:eastAsia="es-CO"/>
        </w:rPr>
        <w:lastRenderedPageBreak/>
        <w:t xml:space="preserve">debes </w:t>
      </w:r>
      <w:r w:rsidRPr="005B2664">
        <w:rPr>
          <w:rFonts w:ascii="Times New Roman" w:eastAsia="Times New Roman" w:hAnsi="Times New Roman" w:cs="Times New Roman"/>
          <w:bCs/>
          <w:lang w:eastAsia="es-CO"/>
        </w:rPr>
        <w:t>marca</w:t>
      </w:r>
      <w:r w:rsidR="001D6F80">
        <w:rPr>
          <w:rFonts w:ascii="Times New Roman" w:eastAsia="Times New Roman" w:hAnsi="Times New Roman" w:cs="Times New Roman"/>
          <w:bCs/>
          <w:lang w:eastAsia="es-CO"/>
        </w:rPr>
        <w:t>r</w:t>
      </w:r>
      <w:r w:rsidRPr="005B2664">
        <w:rPr>
          <w:rFonts w:ascii="Times New Roman" w:eastAsia="Times New Roman" w:hAnsi="Times New Roman" w:cs="Times New Roman"/>
          <w:bCs/>
          <w:lang w:eastAsia="es-CO"/>
        </w:rPr>
        <w:t xml:space="preserve"> (D), </w:t>
      </w:r>
      <w:r w:rsidR="001D6F80">
        <w:rPr>
          <w:rFonts w:ascii="Times New Roman" w:eastAsia="Times New Roman" w:hAnsi="Times New Roman" w:cs="Times New Roman"/>
          <w:bCs/>
          <w:lang w:eastAsia="es-CO"/>
        </w:rPr>
        <w:t xml:space="preserve">si crees que es </w:t>
      </w:r>
      <w:r w:rsidRPr="005B2664">
        <w:rPr>
          <w:rFonts w:ascii="Times New Roman" w:eastAsia="Times New Roman" w:hAnsi="Times New Roman" w:cs="Times New Roman"/>
          <w:bCs/>
          <w:lang w:eastAsia="es-CO"/>
        </w:rPr>
        <w:t xml:space="preserve">inversamente proporcional marcas (I) o </w:t>
      </w:r>
      <w:r w:rsidR="001D6F80">
        <w:rPr>
          <w:rFonts w:ascii="Times New Roman" w:eastAsia="Times New Roman" w:hAnsi="Times New Roman" w:cs="Times New Roman"/>
          <w:bCs/>
          <w:lang w:eastAsia="es-CO"/>
        </w:rPr>
        <w:t xml:space="preserve">si </w:t>
      </w:r>
      <w:r w:rsidRPr="005B2664">
        <w:rPr>
          <w:rFonts w:ascii="Times New Roman" w:eastAsia="Times New Roman" w:hAnsi="Times New Roman" w:cs="Times New Roman"/>
          <w:bCs/>
          <w:lang w:eastAsia="es-CO"/>
        </w:rPr>
        <w:t xml:space="preserve">no es proporción </w:t>
      </w:r>
      <w:r w:rsidR="001D6F80">
        <w:rPr>
          <w:rFonts w:ascii="Times New Roman" w:eastAsia="Times New Roman" w:hAnsi="Times New Roman" w:cs="Times New Roman"/>
          <w:bCs/>
          <w:lang w:eastAsia="es-CO"/>
        </w:rPr>
        <w:t xml:space="preserve">marcas </w:t>
      </w:r>
      <w:r w:rsidRPr="005B2664">
        <w:rPr>
          <w:rFonts w:ascii="Times New Roman" w:eastAsia="Times New Roman" w:hAnsi="Times New Roman" w:cs="Times New Roman"/>
          <w:bCs/>
          <w:lang w:eastAsia="es-CO"/>
        </w:rPr>
        <w:t>(X).</w:t>
      </w:r>
    </w:p>
    <w:p w:rsidR="001D6F80" w:rsidRPr="001D6F80" w:rsidRDefault="005B2664" w:rsidP="001D6F80">
      <w:pPr>
        <w:pStyle w:val="Prrafode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s-CO"/>
        </w:rPr>
        <w:sectPr w:rsidR="001D6F80" w:rsidRPr="001D6F80" w:rsidSect="005B2664">
          <w:type w:val="continuous"/>
          <w:pgSz w:w="12240" w:h="15840" w:code="1"/>
          <w:pgMar w:top="1418" w:right="1418" w:bottom="1418" w:left="1418" w:header="709" w:footer="709" w:gutter="0"/>
          <w:cols w:num="2" w:space="708"/>
          <w:docGrid w:linePitch="360"/>
        </w:sectPr>
      </w:pPr>
      <w:r w:rsidRPr="005B2664">
        <w:rPr>
          <w:rFonts w:ascii="Times New Roman" w:eastAsia="Times New Roman" w:hAnsi="Times New Roman" w:cs="Times New Roman"/>
          <w:bCs/>
          <w:lang w:eastAsia="es-CO"/>
        </w:rPr>
        <w:t xml:space="preserve">Solo pon el cursor </w:t>
      </w:r>
      <w:r w:rsidR="001D6F80">
        <w:rPr>
          <w:rFonts w:ascii="Times New Roman" w:eastAsia="Times New Roman" w:hAnsi="Times New Roman" w:cs="Times New Roman"/>
          <w:bCs/>
          <w:lang w:eastAsia="es-CO"/>
        </w:rPr>
        <w:t xml:space="preserve">de tu computador o celular </w:t>
      </w:r>
      <w:r w:rsidRPr="005B2664">
        <w:rPr>
          <w:rFonts w:ascii="Times New Roman" w:eastAsia="Times New Roman" w:hAnsi="Times New Roman" w:cs="Times New Roman"/>
          <w:bCs/>
          <w:lang w:eastAsia="es-CO"/>
        </w:rPr>
        <w:t>e</w:t>
      </w:r>
      <w:r w:rsidR="001D6F80">
        <w:rPr>
          <w:rFonts w:ascii="Times New Roman" w:eastAsia="Times New Roman" w:hAnsi="Times New Roman" w:cs="Times New Roman"/>
          <w:bCs/>
          <w:lang w:eastAsia="es-CO"/>
        </w:rPr>
        <w:t>n la pestañita das clip y te aparecerán las opciones para mar</w:t>
      </w:r>
    </w:p>
    <w:p w:rsidR="001D6F80" w:rsidRPr="001D6F80" w:rsidRDefault="001D6F80" w:rsidP="001D6F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1D6F80" w:rsidRPr="001D6F80" w:rsidSect="001D6F80">
          <w:type w:val="continuous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:rsidR="001D6F80" w:rsidRPr="001D6F80" w:rsidRDefault="001D6F80" w:rsidP="001D6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sz w:val="18"/>
          <w:szCs w:val="18"/>
          <w:lang w:eastAsia="es-CO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3"/>
        <w:gridCol w:w="1215"/>
      </w:tblGrid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a)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Número de personas que alquilan un piso y dinero que paga cada una.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15" type="#_x0000_t75" style="width:52.3pt;height:18.35pt" o:ole="">
                  <v:imagedata r:id="rId30" o:title=""/>
                </v:shape>
                <w:control r:id="rId31" w:name="DefaultOcxName" w:shapeid="_x0000_i1315"/>
              </w:object>
            </w:r>
          </w:p>
        </w:tc>
      </w:tr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b)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Número de páginas de un libro y su precio.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 id="_x0000_i1314" type="#_x0000_t75" style="width:52.3pt;height:18.35pt" o:ole="">
                  <v:imagedata r:id="rId30" o:title=""/>
                </v:shape>
                <w:control r:id="rId32" w:name="DefaultOcxName1" w:shapeid="_x0000_i1314"/>
              </w:object>
            </w:r>
          </w:p>
        </w:tc>
      </w:tr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Lado de un cuadrado y su área.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 id="_x0000_i1313" type="#_x0000_t75" style="width:52.3pt;height:18.35pt" o:ole="">
                  <v:imagedata r:id="rId30" o:title=""/>
                </v:shape>
                <w:control r:id="rId33" w:name="DefaultOcxName2" w:shapeid="_x0000_i1313"/>
              </w:object>
            </w:r>
          </w:p>
        </w:tc>
      </w:tr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d)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Peso de un una pieza de carne y su precio.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 id="_x0000_i1312" type="#_x0000_t75" style="width:52.3pt;height:18.35pt" o:ole="">
                  <v:imagedata r:id="rId30" o:title=""/>
                </v:shape>
                <w:control r:id="rId34" w:name="DefaultOcxName3" w:shapeid="_x0000_i1312"/>
              </w:object>
            </w:r>
          </w:p>
        </w:tc>
      </w:tr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Velocidad de un tren y tiempo que tarda en recorrer la distancia entre dos ciudades.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 id="_x0000_i1311" type="#_x0000_t75" style="width:52.3pt;height:18.35pt" o:ole="">
                  <v:imagedata r:id="rId30" o:title=""/>
                </v:shape>
                <w:control r:id="rId35" w:name="DefaultOcxName4" w:shapeid="_x0000_i1311"/>
              </w:object>
            </w:r>
          </w:p>
        </w:tc>
      </w:tr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f)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Tiempo que caminas y distancia que recorres a una velocidad constante.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 id="_x0000_i1310" type="#_x0000_t75" style="width:52.3pt;height:18.35pt" o:ole="">
                  <v:imagedata r:id="rId30" o:title=""/>
                </v:shape>
                <w:control r:id="rId36" w:name="DefaultOcxName5" w:shapeid="_x0000_i1310"/>
              </w:object>
            </w:r>
          </w:p>
        </w:tc>
      </w:tr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g)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Edad y altura de una persona.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 id="_x0000_i1309" type="#_x0000_t75" style="width:52.3pt;height:18.35pt" o:ole="">
                  <v:imagedata r:id="rId30" o:title=""/>
                </v:shape>
                <w:control r:id="rId37" w:name="DefaultOcxName6" w:shapeid="_x0000_i1309"/>
              </w:object>
            </w:r>
          </w:p>
        </w:tc>
      </w:tr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h)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Número de personas que viajan en un autobús y recaudación por ese viaje.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 id="_x0000_i1308" type="#_x0000_t75" style="width:52.3pt;height:18.35pt" o:ole="">
                  <v:imagedata r:id="rId30" o:title=""/>
                </v:shape>
                <w:control r:id="rId38" w:name="DefaultOcxName7" w:shapeid="_x0000_i1308"/>
              </w:object>
            </w:r>
          </w:p>
        </w:tc>
      </w:tr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i)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Distancia recorrida de una carrera y distancia que fa</w:t>
            </w:r>
            <w:r w:rsidR="006B7FF4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</w:t>
            </w:r>
            <w:bookmarkStart w:id="0" w:name="_GoBack"/>
            <w:bookmarkEnd w:id="0"/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ta por recorrer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 id="_x0000_i1307" type="#_x0000_t75" style="width:52.3pt;height:18.35pt" o:ole="">
                  <v:imagedata r:id="rId30" o:title=""/>
                </v:shape>
                <w:control r:id="rId39" w:name="DefaultOcxName8" w:shapeid="_x0000_i1307"/>
              </w:object>
            </w:r>
          </w:p>
        </w:tc>
      </w:tr>
      <w:tr w:rsidR="001D6F80" w:rsidRPr="001D6F80" w:rsidTr="001D6F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j)</w:t>
            </w:r>
            <w:r w:rsidRPr="001D6F80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Caudal de un grifo y tiempo necesario para llenar un recipiente.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F80" w:rsidRPr="001D6F80" w:rsidRDefault="001D6F80" w:rsidP="001D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1D6F80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object w:dxaOrig="225" w:dyaOrig="225">
                <v:shape id="_x0000_i1316" type="#_x0000_t75" style="width:52.3pt;height:18.35pt" o:ole="">
                  <v:imagedata r:id="rId30" o:title=""/>
                </v:shape>
                <w:control r:id="rId40" w:name="DefaultOcxName9" w:shapeid="_x0000_i1316"/>
              </w:object>
            </w:r>
          </w:p>
        </w:tc>
      </w:tr>
    </w:tbl>
    <w:p w:rsidR="001D6F80" w:rsidRDefault="001D6F80" w:rsidP="007F35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1D6F80" w:rsidSect="001D6F80">
          <w:type w:val="continuous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:rsidR="00CB5155" w:rsidRPr="007F35E7" w:rsidRDefault="00CB5155" w:rsidP="007F35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7F35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7F35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3D" w:rsidRPr="007F35E7" w:rsidRDefault="00972A3D" w:rsidP="007F35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972A3D" w:rsidRPr="007F35E7" w:rsidSect="00972A3D">
          <w:type w:val="continuous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3804" w:rsidRPr="007F35E7" w:rsidRDefault="00563804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Pr="007F35E7" w:rsidRDefault="00CB5155" w:rsidP="008A2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155" w:rsidRDefault="00CB5155" w:rsidP="008A29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5155" w:rsidRPr="006B336B" w:rsidRDefault="00CB5155" w:rsidP="008A29B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B5155" w:rsidRPr="006B336B" w:rsidSect="00563804">
      <w:type w:val="continuous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810D0"/>
    <w:multiLevelType w:val="multilevel"/>
    <w:tmpl w:val="6DFA92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40724"/>
    <w:multiLevelType w:val="multilevel"/>
    <w:tmpl w:val="33D2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265EB"/>
    <w:multiLevelType w:val="multilevel"/>
    <w:tmpl w:val="6912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684C7B"/>
    <w:multiLevelType w:val="hybridMultilevel"/>
    <w:tmpl w:val="EBC0D7F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83545"/>
    <w:multiLevelType w:val="hybridMultilevel"/>
    <w:tmpl w:val="9468DD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63160"/>
    <w:multiLevelType w:val="multilevel"/>
    <w:tmpl w:val="BEA0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901F5F"/>
    <w:multiLevelType w:val="multilevel"/>
    <w:tmpl w:val="5F96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1E6E2E"/>
    <w:multiLevelType w:val="multilevel"/>
    <w:tmpl w:val="5FBC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1112C"/>
    <w:multiLevelType w:val="hybridMultilevel"/>
    <w:tmpl w:val="C7A82F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52CE1"/>
    <w:multiLevelType w:val="hybridMultilevel"/>
    <w:tmpl w:val="C23E4A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37"/>
    <w:rsid w:val="0006540D"/>
    <w:rsid w:val="000B2BEF"/>
    <w:rsid w:val="001236EC"/>
    <w:rsid w:val="00183337"/>
    <w:rsid w:val="001D6F80"/>
    <w:rsid w:val="00465FCA"/>
    <w:rsid w:val="004A69A5"/>
    <w:rsid w:val="004C7F5F"/>
    <w:rsid w:val="00563804"/>
    <w:rsid w:val="005943B3"/>
    <w:rsid w:val="005B2664"/>
    <w:rsid w:val="006A5B4C"/>
    <w:rsid w:val="006B336B"/>
    <w:rsid w:val="006B7FF4"/>
    <w:rsid w:val="007D2BB5"/>
    <w:rsid w:val="007F35E7"/>
    <w:rsid w:val="008A29B9"/>
    <w:rsid w:val="008D030A"/>
    <w:rsid w:val="008D186F"/>
    <w:rsid w:val="00951712"/>
    <w:rsid w:val="00971832"/>
    <w:rsid w:val="00972A3D"/>
    <w:rsid w:val="00A97EBC"/>
    <w:rsid w:val="00AC259D"/>
    <w:rsid w:val="00B950A0"/>
    <w:rsid w:val="00C36E47"/>
    <w:rsid w:val="00CB5155"/>
    <w:rsid w:val="00D17A13"/>
    <w:rsid w:val="00DC4B39"/>
    <w:rsid w:val="00E44F3D"/>
    <w:rsid w:val="00EF0A38"/>
    <w:rsid w:val="00E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050F3C-0FBF-4688-AC9F-BDAC4C96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337"/>
    <w:pPr>
      <w:spacing w:line="256" w:lineRule="auto"/>
    </w:pPr>
  </w:style>
  <w:style w:type="paragraph" w:styleId="Ttulo2">
    <w:name w:val="heading 2"/>
    <w:basedOn w:val="Normal"/>
    <w:link w:val="Ttulo2Car"/>
    <w:uiPriority w:val="9"/>
    <w:qFormat/>
    <w:rsid w:val="006B33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6B336B"/>
    <w:rPr>
      <w:b/>
      <w:bCs/>
    </w:rPr>
  </w:style>
  <w:style w:type="character" w:styleId="nfasis">
    <w:name w:val="Emphasis"/>
    <w:basedOn w:val="Fuentedeprrafopredeter"/>
    <w:uiPriority w:val="20"/>
    <w:qFormat/>
    <w:rsid w:val="006B336B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6B336B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Prrafodelista">
    <w:name w:val="List Paragraph"/>
    <w:basedOn w:val="Normal"/>
    <w:uiPriority w:val="34"/>
    <w:qFormat/>
    <w:rsid w:val="008D0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524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7832">
              <w:marLeft w:val="0"/>
              <w:marRight w:val="0"/>
              <w:marTop w:val="0"/>
              <w:marBottom w:val="0"/>
              <w:divBdr>
                <w:top w:val="dotted" w:sz="6" w:space="8" w:color="CCCCCC"/>
                <w:left w:val="dotted" w:sz="2" w:space="15" w:color="CCCCCC"/>
                <w:bottom w:val="dotted" w:sz="6" w:space="8" w:color="CCCCCC"/>
                <w:right w:val="dotted" w:sz="2" w:space="15" w:color="CCCCCC"/>
              </w:divBdr>
              <w:divsChild>
                <w:div w:id="7623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668">
                      <w:marLeft w:val="0"/>
                      <w:marRight w:val="0"/>
                      <w:marTop w:val="100"/>
                      <w:marBottom w:val="100"/>
                      <w:divBdr>
                        <w:top w:val="single" w:sz="12" w:space="0" w:color="049412"/>
                        <w:left w:val="single" w:sz="12" w:space="0" w:color="049412"/>
                        <w:bottom w:val="single" w:sz="12" w:space="0" w:color="049412"/>
                        <w:right w:val="single" w:sz="12" w:space="0" w:color="049412"/>
                      </w:divBdr>
                    </w:div>
                    <w:div w:id="621572332">
                      <w:marLeft w:val="0"/>
                      <w:marRight w:val="0"/>
                      <w:marTop w:val="100"/>
                      <w:marBottom w:val="100"/>
                      <w:divBdr>
                        <w:top w:val="single" w:sz="12" w:space="0" w:color="FF9C07"/>
                        <w:left w:val="single" w:sz="12" w:space="0" w:color="FF9C07"/>
                        <w:bottom w:val="single" w:sz="12" w:space="0" w:color="FF9C07"/>
                        <w:right w:val="single" w:sz="12" w:space="0" w:color="FF9C07"/>
                      </w:divBdr>
                    </w:div>
                  </w:divsChild>
                </w:div>
              </w:divsChild>
            </w:div>
          </w:divsChild>
        </w:div>
        <w:div w:id="2877048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69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40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5336">
              <w:marLeft w:val="0"/>
              <w:marRight w:val="0"/>
              <w:marTop w:val="0"/>
              <w:marBottom w:val="0"/>
              <w:divBdr>
                <w:top w:val="dotted" w:sz="6" w:space="8" w:color="CCCCCC"/>
                <w:left w:val="dotted" w:sz="2" w:space="15" w:color="CCCCCC"/>
                <w:bottom w:val="dotted" w:sz="6" w:space="8" w:color="CCCCCC"/>
                <w:right w:val="dotted" w:sz="2" w:space="15" w:color="CCCCCC"/>
              </w:divBdr>
              <w:divsChild>
                <w:div w:id="10221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1429">
                      <w:marLeft w:val="0"/>
                      <w:marRight w:val="0"/>
                      <w:marTop w:val="100"/>
                      <w:marBottom w:val="100"/>
                      <w:divBdr>
                        <w:top w:val="single" w:sz="12" w:space="0" w:color="E402BA"/>
                        <w:left w:val="single" w:sz="12" w:space="0" w:color="E402BA"/>
                        <w:bottom w:val="single" w:sz="12" w:space="0" w:color="E402BA"/>
                        <w:right w:val="single" w:sz="12" w:space="0" w:color="E402BA"/>
                      </w:divBdr>
                    </w:div>
                  </w:divsChild>
                </w:div>
              </w:divsChild>
            </w:div>
          </w:divsChild>
        </w:div>
      </w:divsChild>
    </w:div>
    <w:div w:id="9796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28810">
          <w:marLeft w:val="0"/>
          <w:marRight w:val="0"/>
          <w:marTop w:val="0"/>
          <w:marBottom w:val="0"/>
          <w:divBdr>
            <w:top w:val="dotted" w:sz="6" w:space="8" w:color="CCCCCC"/>
            <w:left w:val="dotted" w:sz="2" w:space="15" w:color="CCCCCC"/>
            <w:bottom w:val="dotted" w:sz="6" w:space="8" w:color="CCCCCC"/>
            <w:right w:val="dotted" w:sz="2" w:space="15" w:color="CCCCCC"/>
          </w:divBdr>
          <w:divsChild>
            <w:div w:id="11732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287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gif"/><Relationship Id="rId39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34" Type="http://schemas.openxmlformats.org/officeDocument/2006/relationships/control" Target="activeX/activeX4.xml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matematicasmodernas.com/wp-content/uploads/2014/02/potenciacion.jpg" TargetMode="External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control" Target="activeX/activeX3.xml"/><Relationship Id="rId38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8.gif"/><Relationship Id="rId32" Type="http://schemas.openxmlformats.org/officeDocument/2006/relationships/control" Target="activeX/activeX2.xml"/><Relationship Id="rId37" Type="http://schemas.openxmlformats.org/officeDocument/2006/relationships/control" Target="activeX/activeX7.xml"/><Relationship Id="rId40" Type="http://schemas.openxmlformats.org/officeDocument/2006/relationships/control" Target="activeX/activeX10.xml"/><Relationship Id="rId5" Type="http://schemas.openxmlformats.org/officeDocument/2006/relationships/image" Target="media/image1.png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control" Target="activeX/activeX6.xml"/><Relationship Id="rId10" Type="http://schemas.openxmlformats.org/officeDocument/2006/relationships/hyperlink" Target="https://comofuncionaque.com/wp-content/uploads/2015/10/elementos-portaleducativo-puntonet1.jpg" TargetMode="External"/><Relationship Id="rId19" Type="http://schemas.openxmlformats.org/officeDocument/2006/relationships/image" Target="media/image13.gif"/><Relationship Id="rId31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wmf"/><Relationship Id="rId35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1498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Cuenta Microsoft</cp:lastModifiedBy>
  <cp:revision>6</cp:revision>
  <dcterms:created xsi:type="dcterms:W3CDTF">2020-04-27T13:35:00Z</dcterms:created>
  <dcterms:modified xsi:type="dcterms:W3CDTF">2020-04-27T15:53:00Z</dcterms:modified>
</cp:coreProperties>
</file>